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1220"/>
        <w:tblW w:w="56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</w:tblGrid>
      <w:tr w:rsidR="0074643F" w:rsidRPr="00667CDC">
        <w:trPr>
          <w:trHeight w:hRule="exact" w:val="570"/>
        </w:trPr>
        <w:tc>
          <w:tcPr>
            <w:tcW w:w="5670" w:type="dxa"/>
            <w:vAlign w:val="bottom"/>
          </w:tcPr>
          <w:p w:rsidR="00FA347D" w:rsidRPr="00E15690" w:rsidRDefault="00FA347D" w:rsidP="00DD0C7D">
            <w:pPr>
              <w:pStyle w:val="Nameofsheet"/>
              <w:framePr w:wrap="auto"/>
            </w:pPr>
            <w:bookmarkStart w:id="0" w:name="_GoBack"/>
            <w:bookmarkEnd w:id="0"/>
          </w:p>
        </w:tc>
      </w:tr>
    </w:tbl>
    <w:p w:rsidR="0074643F" w:rsidRDefault="0074643F" w:rsidP="0074643F">
      <w:pPr>
        <w:pStyle w:val="Bulletlist"/>
        <w:sectPr w:rsidR="0074643F">
          <w:headerReference w:type="even" r:id="rId8"/>
          <w:headerReference w:type="default" r:id="rId9"/>
          <w:headerReference w:type="first" r:id="rId10"/>
          <w:footerReference w:type="first" r:id="rId11"/>
          <w:pgSz w:w="11900" w:h="16840"/>
          <w:pgMar w:top="1560" w:right="1021" w:bottom="1701" w:left="1418" w:header="709" w:footer="709" w:gutter="0"/>
          <w:cols w:space="708"/>
          <w:titlePg/>
        </w:sectPr>
      </w:pPr>
    </w:p>
    <w:p w:rsidR="0074643F" w:rsidRPr="00667CDC" w:rsidRDefault="0074643F" w:rsidP="0074643F">
      <w:pPr>
        <w:pStyle w:val="Heading2"/>
      </w:pPr>
    </w:p>
    <w:p w:rsidR="00985A0A" w:rsidRPr="00985A0A" w:rsidRDefault="00985A0A" w:rsidP="00985A0A">
      <w:pPr>
        <w:jc w:val="center"/>
        <w:rPr>
          <w:color w:val="005984"/>
          <w:sz w:val="26"/>
        </w:rPr>
      </w:pPr>
      <w:r w:rsidRPr="00985A0A">
        <w:rPr>
          <w:color w:val="005984"/>
          <w:sz w:val="26"/>
        </w:rPr>
        <w:t xml:space="preserve">Daiwa Institute of Research and Royal Institute of International Affairs </w:t>
      </w:r>
      <w:proofErr w:type="gramStart"/>
      <w:r w:rsidRPr="00985A0A">
        <w:rPr>
          <w:rFonts w:ascii="MS Mincho" w:eastAsia="MS Mincho" w:hAnsi="MS Mincho" w:cs="MS Mincho" w:hint="eastAsia"/>
          <w:color w:val="005984"/>
          <w:sz w:val="26"/>
        </w:rPr>
        <w:t xml:space="preserve">　　　</w:t>
      </w:r>
      <w:r w:rsidRPr="00985A0A">
        <w:rPr>
          <w:color w:val="005984"/>
          <w:sz w:val="26"/>
        </w:rPr>
        <w:t>(</w:t>
      </w:r>
      <w:proofErr w:type="gramEnd"/>
      <w:r w:rsidRPr="00985A0A">
        <w:rPr>
          <w:color w:val="005984"/>
          <w:sz w:val="26"/>
        </w:rPr>
        <w:t>Chatham House)</w:t>
      </w:r>
    </w:p>
    <w:p w:rsidR="00985A0A" w:rsidRDefault="00985A0A" w:rsidP="00985A0A">
      <w:pPr>
        <w:jc w:val="center"/>
        <w:rPr>
          <w:color w:val="005984"/>
          <w:sz w:val="26"/>
        </w:rPr>
      </w:pPr>
    </w:p>
    <w:p w:rsidR="00985A0A" w:rsidRDefault="00985A0A" w:rsidP="00985A0A">
      <w:pPr>
        <w:jc w:val="center"/>
        <w:rPr>
          <w:rFonts w:ascii="MS Mincho" w:eastAsia="MS Mincho" w:hAnsi="MS Mincho" w:cs="MS Mincho"/>
          <w:color w:val="005984"/>
          <w:sz w:val="26"/>
        </w:rPr>
      </w:pPr>
      <w:r w:rsidRPr="00985A0A">
        <w:rPr>
          <w:color w:val="005984"/>
          <w:sz w:val="26"/>
        </w:rPr>
        <w:t xml:space="preserve">Joint Conference </w:t>
      </w:r>
      <w:r w:rsidRPr="00985A0A">
        <w:rPr>
          <w:rFonts w:ascii="MS Mincho" w:eastAsia="MS Mincho" w:hAnsi="MS Mincho" w:cs="MS Mincho" w:hint="eastAsia"/>
          <w:color w:val="005984"/>
          <w:sz w:val="26"/>
        </w:rPr>
        <w:t xml:space="preserve">　</w:t>
      </w:r>
    </w:p>
    <w:p w:rsidR="00985A0A" w:rsidRDefault="00985A0A" w:rsidP="00985A0A">
      <w:pPr>
        <w:jc w:val="center"/>
        <w:rPr>
          <w:rFonts w:ascii="MS Mincho" w:eastAsia="MS Mincho" w:hAnsi="MS Mincho" w:cs="MS Mincho"/>
          <w:color w:val="005984"/>
          <w:sz w:val="26"/>
        </w:rPr>
      </w:pPr>
    </w:p>
    <w:p w:rsidR="002E2014" w:rsidRPr="002E2014" w:rsidRDefault="002E2014" w:rsidP="00985A0A">
      <w:pPr>
        <w:jc w:val="center"/>
        <w:rPr>
          <w:color w:val="005984"/>
          <w:sz w:val="26"/>
        </w:rPr>
      </w:pPr>
      <w:r w:rsidRPr="002E2014">
        <w:rPr>
          <w:color w:val="005984"/>
          <w:sz w:val="26"/>
        </w:rPr>
        <w:t>Global Governance: Tackling Economic Nationalism</w:t>
      </w:r>
    </w:p>
    <w:p w:rsidR="002E2014" w:rsidRPr="002E2014" w:rsidRDefault="002E2014" w:rsidP="002E2014">
      <w:pPr>
        <w:jc w:val="center"/>
        <w:rPr>
          <w:color w:val="005984"/>
          <w:sz w:val="26"/>
        </w:rPr>
      </w:pPr>
      <w:r w:rsidRPr="002E2014">
        <w:rPr>
          <w:color w:val="005984"/>
          <w:sz w:val="26"/>
        </w:rPr>
        <w:t>Japan-UK Partnership Perspectives</w:t>
      </w:r>
    </w:p>
    <w:p w:rsidR="009047A2" w:rsidRDefault="002E2014" w:rsidP="00181549">
      <w:pPr>
        <w:pStyle w:val="Headinglevel4"/>
        <w:jc w:val="center"/>
        <w:rPr>
          <w:i w:val="0"/>
        </w:rPr>
      </w:pPr>
      <w:r>
        <w:rPr>
          <w:i w:val="0"/>
        </w:rPr>
        <w:t>20-21 February 2020</w:t>
      </w:r>
    </w:p>
    <w:p w:rsidR="0018348A" w:rsidRDefault="0018348A" w:rsidP="0018348A">
      <w:pPr>
        <w:pStyle w:val="Headinglevel4"/>
        <w:jc w:val="center"/>
        <w:rPr>
          <w:i w:val="0"/>
        </w:rPr>
      </w:pPr>
      <w:r>
        <w:rPr>
          <w:i w:val="0"/>
        </w:rPr>
        <w:t>Tokyo, Japan</w:t>
      </w:r>
    </w:p>
    <w:p w:rsidR="0018348A" w:rsidRPr="00CD5347" w:rsidRDefault="0018348A" w:rsidP="0018348A">
      <w:pPr>
        <w:pStyle w:val="Heading2"/>
      </w:pPr>
      <w:r>
        <w:t xml:space="preserve">DAY ONE </w:t>
      </w:r>
    </w:p>
    <w:p w:rsidR="00CA6D2C" w:rsidRPr="001C0E0F" w:rsidRDefault="002E2014" w:rsidP="001C0E0F">
      <w:pPr>
        <w:pStyle w:val="Headinglevel5"/>
        <w:rPr>
          <w:rStyle w:val="Heading3Char"/>
          <w:bCs w:val="0"/>
          <w:color w:val="00AEEF"/>
        </w:rPr>
      </w:pPr>
      <w:r>
        <w:t>Thursday 20 February 2020</w:t>
      </w:r>
    </w:p>
    <w:p w:rsidR="00CA6D2C" w:rsidRDefault="0018348A" w:rsidP="0018348A">
      <w:pPr>
        <w:pStyle w:val="Heading2"/>
        <w:rPr>
          <w:b w:val="0"/>
          <w:i/>
        </w:rPr>
      </w:pPr>
      <w:r w:rsidRPr="0018348A">
        <w:rPr>
          <w:b w:val="0"/>
          <w:i/>
        </w:rPr>
        <w:t>Japan-UK Partnership: Embracing the Power of Economic Cooperation</w:t>
      </w:r>
    </w:p>
    <w:p w:rsidR="0018348A" w:rsidRPr="0018348A" w:rsidRDefault="0018348A" w:rsidP="0018348A">
      <w:pPr>
        <w:pStyle w:val="Headinglevel4"/>
        <w:jc w:val="center"/>
        <w:rPr>
          <w:i w:val="0"/>
        </w:rPr>
      </w:pPr>
      <w:r w:rsidRPr="0018348A">
        <w:rPr>
          <w:i w:val="0"/>
        </w:rPr>
        <w:t xml:space="preserve">Tokyo Kaikan </w:t>
      </w:r>
    </w:p>
    <w:p w:rsidR="0018348A" w:rsidRPr="0018348A" w:rsidRDefault="0018348A" w:rsidP="0018348A">
      <w:pPr>
        <w:pStyle w:val="Headinglevel4"/>
        <w:jc w:val="center"/>
        <w:rPr>
          <w:i w:val="0"/>
        </w:rPr>
      </w:pPr>
      <w:r w:rsidRPr="0018348A">
        <w:rPr>
          <w:i w:val="0"/>
        </w:rPr>
        <w:t>3-2-1, Marunouchi, 100-0005, Tokyo, Japan</w:t>
      </w:r>
    </w:p>
    <w:p w:rsidR="0018348A" w:rsidRPr="0018348A" w:rsidRDefault="0018348A" w:rsidP="0018348A"/>
    <w:p w:rsidR="00CA6D2C" w:rsidRPr="00CA6D2C" w:rsidRDefault="00985A0A" w:rsidP="00CA6D2C">
      <w:pPr>
        <w:pStyle w:val="Heading3"/>
        <w:spacing w:after="120"/>
        <w:rPr>
          <w:lang w:eastAsia="ja-JP"/>
        </w:rPr>
      </w:pPr>
      <w:r w:rsidRPr="00997B2A">
        <w:rPr>
          <w:color w:val="1F497D" w:themeColor="text2"/>
        </w:rPr>
        <w:t>16:</w:t>
      </w:r>
      <w:r w:rsidR="00CC2A79" w:rsidRPr="00997B2A">
        <w:rPr>
          <w:color w:val="1F497D" w:themeColor="text2"/>
        </w:rPr>
        <w:t>30</w:t>
      </w:r>
      <w:r w:rsidR="00CA6D2C" w:rsidRPr="00997B2A">
        <w:rPr>
          <w:color w:val="1F497D" w:themeColor="text2"/>
          <w:lang w:eastAsia="ja-JP"/>
        </w:rPr>
        <w:t>–</w:t>
      </w:r>
      <w:r w:rsidR="00CA6D2C" w:rsidRPr="00997B2A">
        <w:rPr>
          <w:color w:val="1F497D" w:themeColor="text2"/>
        </w:rPr>
        <w:t xml:space="preserve"> </w:t>
      </w:r>
      <w:proofErr w:type="gramStart"/>
      <w:r w:rsidR="00CA6D2C" w:rsidRPr="00997B2A">
        <w:rPr>
          <w:color w:val="1F497D" w:themeColor="text2"/>
          <w:lang w:eastAsia="ja-JP"/>
        </w:rPr>
        <w:t>1</w:t>
      </w:r>
      <w:r w:rsidRPr="00997B2A">
        <w:rPr>
          <w:color w:val="1F497D" w:themeColor="text2"/>
          <w:lang w:eastAsia="ja-JP"/>
        </w:rPr>
        <w:t>6</w:t>
      </w:r>
      <w:r w:rsidR="00CA6D2C" w:rsidRPr="00997B2A">
        <w:rPr>
          <w:color w:val="1F497D" w:themeColor="text2"/>
        </w:rPr>
        <w:t>:</w:t>
      </w:r>
      <w:r w:rsidR="00CC2A79" w:rsidRPr="00997B2A">
        <w:rPr>
          <w:color w:val="1F497D" w:themeColor="text2"/>
          <w:lang w:eastAsia="ja-JP"/>
        </w:rPr>
        <w:t>50</w:t>
      </w:r>
      <w:r w:rsidR="00CA6D2C" w:rsidRPr="00997B2A">
        <w:rPr>
          <w:rFonts w:hint="eastAsia"/>
          <w:color w:val="1F497D" w:themeColor="text2"/>
          <w:lang w:eastAsia="ja-JP"/>
        </w:rPr>
        <w:t xml:space="preserve">  </w:t>
      </w:r>
      <w:r w:rsidR="00CA6D2C">
        <w:rPr>
          <w:lang w:eastAsia="ja-JP"/>
        </w:rPr>
        <w:tab/>
      </w:r>
      <w:proofErr w:type="gramEnd"/>
      <w:r w:rsidR="00CA6D2C" w:rsidRPr="008679CD">
        <w:rPr>
          <w:lang w:eastAsia="ja-JP"/>
        </w:rPr>
        <w:t>Opening</w:t>
      </w:r>
      <w:r w:rsidR="00216A99">
        <w:rPr>
          <w:lang w:eastAsia="ja-JP"/>
        </w:rPr>
        <w:t xml:space="preserve"> r</w:t>
      </w:r>
      <w:r w:rsidR="00CA6D2C" w:rsidRPr="004665E7">
        <w:rPr>
          <w:lang w:eastAsia="ja-JP"/>
        </w:rPr>
        <w:t xml:space="preserve">emarks </w:t>
      </w:r>
    </w:p>
    <w:p w:rsidR="00CA6D2C" w:rsidRPr="00AC0004" w:rsidRDefault="00CA6D2C" w:rsidP="00CA6D2C">
      <w:pPr>
        <w:spacing w:after="120"/>
        <w:rPr>
          <w:lang w:eastAsia="ja-JP"/>
        </w:rPr>
      </w:pPr>
      <w:r>
        <w:rPr>
          <w:b/>
        </w:rPr>
        <w:tab/>
      </w:r>
      <w:r>
        <w:rPr>
          <w:b/>
        </w:rPr>
        <w:tab/>
      </w:r>
      <w:r w:rsidRPr="00AC0004">
        <w:rPr>
          <w:i/>
        </w:rPr>
        <w:t>Robin Niblett</w:t>
      </w:r>
      <w:r w:rsidRPr="00AC0004">
        <w:t>, Director, Chatham House</w:t>
      </w:r>
    </w:p>
    <w:p w:rsidR="00CA6D2C" w:rsidRPr="00AC0004" w:rsidRDefault="00CA6D2C" w:rsidP="00CA6D2C">
      <w:pPr>
        <w:spacing w:after="120"/>
        <w:rPr>
          <w:rFonts w:eastAsiaTheme="minorEastAsia"/>
          <w:b/>
          <w:lang w:eastAsia="ja-JP"/>
        </w:rPr>
      </w:pPr>
      <w:r w:rsidRPr="00AC0004">
        <w:rPr>
          <w:rFonts w:eastAsiaTheme="minorEastAsia" w:hint="eastAsia"/>
          <w:b/>
          <w:lang w:eastAsia="ja-JP"/>
        </w:rPr>
        <w:tab/>
      </w:r>
      <w:r w:rsidRPr="00AC0004">
        <w:rPr>
          <w:rFonts w:eastAsiaTheme="minorEastAsia"/>
          <w:b/>
          <w:lang w:eastAsia="ja-JP"/>
        </w:rPr>
        <w:tab/>
      </w:r>
      <w:r w:rsidRPr="00AC0004">
        <w:rPr>
          <w:bCs/>
          <w:i/>
        </w:rPr>
        <w:t>Shinzo Abe</w:t>
      </w:r>
      <w:r w:rsidRPr="00AC0004">
        <w:rPr>
          <w:rFonts w:hint="eastAsia"/>
          <w:bCs/>
          <w:lang w:eastAsia="ja-JP"/>
        </w:rPr>
        <w:t>,</w:t>
      </w:r>
      <w:r w:rsidRPr="00AC0004">
        <w:rPr>
          <w:b/>
          <w:bCs/>
        </w:rPr>
        <w:t xml:space="preserve"> </w:t>
      </w:r>
      <w:r w:rsidRPr="00AC0004">
        <w:t>Prime Minister of Japan</w:t>
      </w:r>
      <w:r w:rsidRPr="00AC0004">
        <w:rPr>
          <w:rFonts w:hint="eastAsia"/>
          <w:lang w:eastAsia="ja-JP"/>
        </w:rPr>
        <w:t xml:space="preserve"> (video message</w:t>
      </w:r>
      <w:r w:rsidRPr="00AC0004">
        <w:rPr>
          <w:lang w:eastAsia="ja-JP"/>
        </w:rPr>
        <w:t>)</w:t>
      </w:r>
      <w:r w:rsidRPr="00AC0004">
        <w:rPr>
          <w:b/>
          <w:lang w:eastAsia="ja-JP"/>
        </w:rPr>
        <w:t xml:space="preserve"> </w:t>
      </w:r>
    </w:p>
    <w:p w:rsidR="00CA6D2C" w:rsidRPr="00AC0004" w:rsidRDefault="00CA6D2C" w:rsidP="002612D5">
      <w:pPr>
        <w:ind w:left="1440"/>
        <w:rPr>
          <w:rFonts w:eastAsiaTheme="minorEastAsia"/>
          <w:szCs w:val="20"/>
          <w:lang w:eastAsia="ja-JP"/>
        </w:rPr>
      </w:pPr>
      <w:r w:rsidRPr="00AC0004">
        <w:rPr>
          <w:i/>
          <w:lang w:eastAsia="ja-JP"/>
        </w:rPr>
        <w:t>Toshiro Muto</w:t>
      </w:r>
      <w:r w:rsidRPr="00AC0004">
        <w:rPr>
          <w:rFonts w:hint="eastAsia"/>
          <w:i/>
          <w:lang w:eastAsia="ja-JP"/>
        </w:rPr>
        <w:t>h</w:t>
      </w:r>
      <w:r w:rsidRPr="00AC0004">
        <w:rPr>
          <w:rFonts w:hint="eastAsia"/>
          <w:lang w:eastAsia="ja-JP"/>
        </w:rPr>
        <w:t>,</w:t>
      </w:r>
      <w:r w:rsidRPr="00AC0004">
        <w:rPr>
          <w:b/>
          <w:lang w:eastAsia="ja-JP"/>
        </w:rPr>
        <w:t xml:space="preserve"> </w:t>
      </w:r>
      <w:r w:rsidR="007F2F45" w:rsidRPr="00AC0004">
        <w:rPr>
          <w:lang w:eastAsia="ja-JP"/>
        </w:rPr>
        <w:t xml:space="preserve">Honorary </w:t>
      </w:r>
      <w:r w:rsidRPr="00AC0004">
        <w:rPr>
          <w:lang w:eastAsia="ja-JP"/>
        </w:rPr>
        <w:t>Chairman</w:t>
      </w:r>
      <w:r w:rsidRPr="00AC0004">
        <w:rPr>
          <w:rFonts w:hint="eastAsia"/>
          <w:lang w:eastAsia="ja-JP"/>
        </w:rPr>
        <w:t xml:space="preserve">, </w:t>
      </w:r>
      <w:r w:rsidR="00995EA4" w:rsidRPr="00AC0004">
        <w:rPr>
          <w:lang w:eastAsia="ja-JP"/>
        </w:rPr>
        <w:t>Daiwa Institute of Research; CEO, Tokyo Organising Committee of the Olympic and Paralympic Games</w:t>
      </w:r>
      <w:r w:rsidRPr="00AC0004">
        <w:rPr>
          <w:rFonts w:eastAsiaTheme="minorEastAsia" w:hint="eastAsia"/>
          <w:szCs w:val="20"/>
          <w:lang w:eastAsia="ja-JP"/>
        </w:rPr>
        <w:t xml:space="preserve"> </w:t>
      </w:r>
    </w:p>
    <w:p w:rsidR="00CA6D2C" w:rsidRPr="00AC0004" w:rsidRDefault="00CA6D2C" w:rsidP="00995EA4">
      <w:pPr>
        <w:pStyle w:val="Heading3"/>
        <w:spacing w:after="120"/>
        <w:rPr>
          <w:lang w:eastAsia="ja-JP"/>
        </w:rPr>
      </w:pPr>
      <w:r w:rsidRPr="00997B2A">
        <w:rPr>
          <w:rFonts w:eastAsiaTheme="minorEastAsia" w:hint="eastAsia"/>
          <w:color w:val="1F497D" w:themeColor="text2"/>
          <w:lang w:eastAsia="ja-JP"/>
        </w:rPr>
        <w:t>1</w:t>
      </w:r>
      <w:r w:rsidR="00985A0A" w:rsidRPr="00997B2A">
        <w:rPr>
          <w:rFonts w:eastAsiaTheme="minorEastAsia"/>
          <w:color w:val="1F497D" w:themeColor="text2"/>
          <w:lang w:eastAsia="ja-JP"/>
        </w:rPr>
        <w:t>6</w:t>
      </w:r>
      <w:r w:rsidRPr="00997B2A">
        <w:rPr>
          <w:rFonts w:eastAsiaTheme="minorEastAsia"/>
          <w:color w:val="1F497D" w:themeColor="text2"/>
          <w:lang w:eastAsia="ja-JP"/>
        </w:rPr>
        <w:t>:</w:t>
      </w:r>
      <w:r w:rsidR="00CC2A79" w:rsidRPr="00997B2A">
        <w:rPr>
          <w:rFonts w:eastAsiaTheme="minorEastAsia"/>
          <w:color w:val="1F497D" w:themeColor="text2"/>
          <w:lang w:eastAsia="ja-JP"/>
        </w:rPr>
        <w:t>50</w:t>
      </w:r>
      <w:r w:rsidR="00181549" w:rsidRPr="00997B2A">
        <w:rPr>
          <w:color w:val="1F497D" w:themeColor="text2"/>
        </w:rPr>
        <w:t xml:space="preserve"> </w:t>
      </w:r>
      <w:r w:rsidR="00181549" w:rsidRPr="00997B2A">
        <w:rPr>
          <w:color w:val="1F497D" w:themeColor="text2"/>
          <w:lang w:eastAsia="ja-JP"/>
        </w:rPr>
        <w:t>–</w:t>
      </w:r>
      <w:r w:rsidR="00181549" w:rsidRPr="00997B2A">
        <w:rPr>
          <w:color w:val="1F497D" w:themeColor="text2"/>
        </w:rPr>
        <w:t xml:space="preserve"> </w:t>
      </w:r>
      <w:proofErr w:type="gramStart"/>
      <w:r w:rsidRPr="00997B2A">
        <w:rPr>
          <w:rFonts w:eastAsiaTheme="minorEastAsia"/>
          <w:color w:val="1F497D" w:themeColor="text2"/>
          <w:lang w:eastAsia="ja-JP"/>
        </w:rPr>
        <w:t>1</w:t>
      </w:r>
      <w:r w:rsidRPr="00997B2A">
        <w:rPr>
          <w:rFonts w:eastAsiaTheme="minorEastAsia" w:hint="eastAsia"/>
          <w:color w:val="1F497D" w:themeColor="text2"/>
          <w:lang w:eastAsia="ja-JP"/>
        </w:rPr>
        <w:t>7</w:t>
      </w:r>
      <w:r w:rsidRPr="00997B2A">
        <w:rPr>
          <w:rFonts w:eastAsiaTheme="minorEastAsia"/>
          <w:color w:val="1F497D" w:themeColor="text2"/>
          <w:lang w:eastAsia="ja-JP"/>
        </w:rPr>
        <w:t>:</w:t>
      </w:r>
      <w:r w:rsidR="00985A0A" w:rsidRPr="00997B2A">
        <w:rPr>
          <w:rFonts w:eastAsiaTheme="minorEastAsia"/>
          <w:color w:val="1F497D" w:themeColor="text2"/>
          <w:lang w:eastAsia="ja-JP"/>
        </w:rPr>
        <w:t>20</w:t>
      </w:r>
      <w:r w:rsidRPr="00997B2A">
        <w:rPr>
          <w:rFonts w:eastAsiaTheme="minorEastAsia"/>
          <w:color w:val="1F497D" w:themeColor="text2"/>
          <w:lang w:eastAsia="ja-JP"/>
        </w:rPr>
        <w:t xml:space="preserve"> </w:t>
      </w:r>
      <w:r w:rsidRPr="00997B2A">
        <w:rPr>
          <w:rFonts w:eastAsiaTheme="minorEastAsia" w:hint="eastAsia"/>
          <w:color w:val="1F497D" w:themeColor="text2"/>
          <w:lang w:eastAsia="ja-JP"/>
        </w:rPr>
        <w:t xml:space="preserve"> </w:t>
      </w:r>
      <w:r w:rsidRPr="00AC0004">
        <w:rPr>
          <w:rFonts w:eastAsiaTheme="minorEastAsia"/>
          <w:lang w:eastAsia="ja-JP"/>
        </w:rPr>
        <w:tab/>
      </w:r>
      <w:proofErr w:type="gramEnd"/>
      <w:r w:rsidRPr="00AC0004">
        <w:rPr>
          <w:lang w:eastAsia="ja-JP"/>
        </w:rPr>
        <w:t>Keynote address</w:t>
      </w:r>
      <w:r w:rsidR="00985A0A">
        <w:rPr>
          <w:lang w:eastAsia="ja-JP"/>
        </w:rPr>
        <w:t>es</w:t>
      </w:r>
    </w:p>
    <w:p w:rsidR="00985A0A" w:rsidRPr="002612D5" w:rsidRDefault="00985A0A" w:rsidP="002612D5">
      <w:pPr>
        <w:spacing w:after="120"/>
        <w:ind w:left="1440"/>
        <w:rPr>
          <w:bCs/>
          <w:i/>
        </w:rPr>
      </w:pPr>
      <w:r w:rsidRPr="002612D5">
        <w:rPr>
          <w:bCs/>
          <w:i/>
        </w:rPr>
        <w:t xml:space="preserve">Akihiko Tanaka, </w:t>
      </w:r>
      <w:r w:rsidRPr="00913541">
        <w:rPr>
          <w:bCs/>
        </w:rPr>
        <w:t>President, National Graduate Institute for Policy Studies</w:t>
      </w:r>
    </w:p>
    <w:p w:rsidR="002612D5" w:rsidRPr="002612D5" w:rsidRDefault="002612D5" w:rsidP="002612D5">
      <w:pPr>
        <w:spacing w:after="120"/>
        <w:ind w:left="1440"/>
        <w:rPr>
          <w:bCs/>
          <w:i/>
        </w:rPr>
      </w:pPr>
      <w:r w:rsidRPr="002612D5">
        <w:rPr>
          <w:bCs/>
          <w:i/>
        </w:rPr>
        <w:t xml:space="preserve">José Manuel Barroso, </w:t>
      </w:r>
      <w:r w:rsidRPr="00913541">
        <w:rPr>
          <w:bCs/>
        </w:rPr>
        <w:t>Senior Adviser, Chatham House; Former President of the European Commission (2004-2014); Former Prime Minister of Portugal (2002-2004)</w:t>
      </w:r>
      <w:r w:rsidRPr="002612D5">
        <w:rPr>
          <w:bCs/>
          <w:i/>
        </w:rPr>
        <w:t xml:space="preserve"> </w:t>
      </w:r>
    </w:p>
    <w:p w:rsidR="00985A0A" w:rsidRDefault="00985A0A" w:rsidP="00985A0A">
      <w:pPr>
        <w:pStyle w:val="Heading3"/>
      </w:pPr>
      <w:r w:rsidRPr="00CA6D2C">
        <w:t>1</w:t>
      </w:r>
      <w:r>
        <w:t>7</w:t>
      </w:r>
      <w:r w:rsidRPr="00CA6D2C">
        <w:t>:</w:t>
      </w:r>
      <w:r>
        <w:t>2</w:t>
      </w:r>
      <w:r w:rsidRPr="00CA6D2C">
        <w:rPr>
          <w:rFonts w:hint="eastAsia"/>
        </w:rPr>
        <w:t>0</w:t>
      </w:r>
      <w:r>
        <w:t xml:space="preserve"> </w:t>
      </w:r>
      <w:r>
        <w:rPr>
          <w:lang w:eastAsia="ja-JP"/>
        </w:rPr>
        <w:t>–</w:t>
      </w:r>
      <w:r w:rsidRPr="004665E7">
        <w:t xml:space="preserve"> </w:t>
      </w:r>
      <w:proofErr w:type="gramStart"/>
      <w:r>
        <w:t>17</w:t>
      </w:r>
      <w:r w:rsidRPr="00CA6D2C">
        <w:t>:</w:t>
      </w:r>
      <w:r>
        <w:t>25</w:t>
      </w:r>
      <w:r w:rsidRPr="00CA6D2C">
        <w:t xml:space="preserve">  </w:t>
      </w:r>
      <w:r>
        <w:tab/>
      </w:r>
      <w:proofErr w:type="gramEnd"/>
      <w:r>
        <w:t>Short break</w:t>
      </w:r>
      <w:r w:rsidRPr="00CA6D2C">
        <w:t xml:space="preserve"> </w:t>
      </w:r>
    </w:p>
    <w:p w:rsidR="00985A0A" w:rsidRDefault="00985A0A" w:rsidP="00995EA4">
      <w:pPr>
        <w:tabs>
          <w:tab w:val="left" w:pos="1270"/>
        </w:tabs>
        <w:spacing w:after="120" w:line="281" w:lineRule="auto"/>
        <w:ind w:right="96"/>
        <w:rPr>
          <w:rStyle w:val="Heading3Char"/>
          <w:rFonts w:eastAsiaTheme="minorEastAsia"/>
        </w:rPr>
      </w:pPr>
    </w:p>
    <w:p w:rsidR="00CA6D2C" w:rsidRPr="00AC0004" w:rsidRDefault="00CA6D2C" w:rsidP="00995EA4">
      <w:pPr>
        <w:tabs>
          <w:tab w:val="left" w:pos="1270"/>
        </w:tabs>
        <w:spacing w:after="120" w:line="281" w:lineRule="auto"/>
        <w:ind w:right="96"/>
        <w:rPr>
          <w:rFonts w:cs="Garamond"/>
          <w:i/>
          <w:szCs w:val="20"/>
          <w:lang w:eastAsia="ja-JP"/>
        </w:rPr>
      </w:pPr>
      <w:r w:rsidRPr="00AC0004">
        <w:rPr>
          <w:rStyle w:val="Heading3Char"/>
          <w:rFonts w:eastAsiaTheme="minorEastAsia" w:hint="eastAsia"/>
        </w:rPr>
        <w:t>1</w:t>
      </w:r>
      <w:r w:rsidRPr="00AC0004">
        <w:rPr>
          <w:rStyle w:val="Heading3Char"/>
          <w:rFonts w:eastAsiaTheme="minorEastAsia"/>
        </w:rPr>
        <w:t>7:</w:t>
      </w:r>
      <w:r w:rsidR="00985A0A">
        <w:rPr>
          <w:rStyle w:val="Heading3Char"/>
          <w:rFonts w:eastAsiaTheme="minorEastAsia"/>
        </w:rPr>
        <w:t>25</w:t>
      </w:r>
      <w:r w:rsidR="00181549" w:rsidRPr="00AC0004">
        <w:t xml:space="preserve"> </w:t>
      </w:r>
      <w:r w:rsidR="00181549" w:rsidRPr="00AC0004">
        <w:rPr>
          <w:lang w:eastAsia="ja-JP"/>
        </w:rPr>
        <w:t>–</w:t>
      </w:r>
      <w:r w:rsidR="00181549" w:rsidRPr="00AC0004">
        <w:t xml:space="preserve"> </w:t>
      </w:r>
      <w:proofErr w:type="gramStart"/>
      <w:r w:rsidRPr="00AC0004">
        <w:rPr>
          <w:rStyle w:val="Heading3Char"/>
          <w:rFonts w:eastAsiaTheme="minorEastAsia"/>
        </w:rPr>
        <w:t>1</w:t>
      </w:r>
      <w:r w:rsidRPr="00AC0004">
        <w:rPr>
          <w:rStyle w:val="Heading3Char"/>
          <w:rFonts w:eastAsiaTheme="minorEastAsia" w:hint="eastAsia"/>
        </w:rPr>
        <w:t>8</w:t>
      </w:r>
      <w:r w:rsidRPr="00AC0004">
        <w:rPr>
          <w:rStyle w:val="Heading3Char"/>
          <w:rFonts w:eastAsiaTheme="minorEastAsia"/>
        </w:rPr>
        <w:t>:</w:t>
      </w:r>
      <w:r w:rsidR="00650406">
        <w:rPr>
          <w:rStyle w:val="Heading3Char"/>
          <w:rFonts w:eastAsiaTheme="minorEastAsia"/>
        </w:rPr>
        <w:t>00</w:t>
      </w:r>
      <w:r w:rsidRPr="00AC0004">
        <w:rPr>
          <w:rStyle w:val="Heading3Char"/>
          <w:rFonts w:eastAsiaTheme="minorEastAsia"/>
        </w:rPr>
        <w:t xml:space="preserve"> </w:t>
      </w:r>
      <w:r w:rsidRPr="00AC0004">
        <w:rPr>
          <w:rStyle w:val="Heading3Char"/>
          <w:rFonts w:eastAsiaTheme="minorEastAsia" w:hint="eastAsia"/>
        </w:rPr>
        <w:t xml:space="preserve"> </w:t>
      </w:r>
      <w:r w:rsidR="00181549" w:rsidRPr="00AC0004">
        <w:rPr>
          <w:rStyle w:val="Heading3Char"/>
          <w:rFonts w:eastAsiaTheme="minorEastAsia"/>
        </w:rPr>
        <w:tab/>
      </w:r>
      <w:proofErr w:type="gramEnd"/>
      <w:r w:rsidRPr="00AC0004">
        <w:rPr>
          <w:rStyle w:val="Heading3Char"/>
          <w:rFonts w:hint="eastAsia"/>
        </w:rPr>
        <w:t>Panel discussion</w:t>
      </w:r>
    </w:p>
    <w:p w:rsidR="00F13111" w:rsidRDefault="00F13111" w:rsidP="00801277">
      <w:pPr>
        <w:spacing w:after="120" w:line="281" w:lineRule="auto"/>
        <w:ind w:left="1440"/>
        <w:rPr>
          <w:rFonts w:cs="Garamond"/>
          <w:iCs/>
          <w:color w:val="000000" w:themeColor="text1"/>
          <w:szCs w:val="20"/>
        </w:rPr>
      </w:pPr>
      <w:r w:rsidRPr="00EE72CF">
        <w:rPr>
          <w:rFonts w:cs="Garamond"/>
          <w:i/>
          <w:iCs/>
          <w:color w:val="000000" w:themeColor="text1"/>
          <w:szCs w:val="20"/>
        </w:rPr>
        <w:t xml:space="preserve">Mary Creagh, </w:t>
      </w:r>
      <w:r w:rsidRPr="00650406">
        <w:rPr>
          <w:rFonts w:cs="Garamond"/>
          <w:iCs/>
          <w:color w:val="000000" w:themeColor="text1"/>
          <w:szCs w:val="20"/>
        </w:rPr>
        <w:t>Former Member of Parliament for Wakefield, Labour Party (2005-2019); Former Chair, Environm</w:t>
      </w:r>
      <w:r>
        <w:rPr>
          <w:rFonts w:cs="Garamond"/>
          <w:iCs/>
          <w:color w:val="000000" w:themeColor="text1"/>
          <w:szCs w:val="20"/>
        </w:rPr>
        <w:t>ent Audit Committee (2016-2019)</w:t>
      </w:r>
    </w:p>
    <w:p w:rsidR="00801277" w:rsidRPr="00AC0004" w:rsidRDefault="002E2014" w:rsidP="00801277">
      <w:pPr>
        <w:spacing w:after="120" w:line="281" w:lineRule="auto"/>
        <w:ind w:left="1440"/>
        <w:rPr>
          <w:rFonts w:cs="Garamond"/>
          <w:i/>
          <w:szCs w:val="20"/>
          <w:lang w:eastAsia="ja-JP"/>
        </w:rPr>
      </w:pPr>
      <w:r w:rsidRPr="00AC0004">
        <w:rPr>
          <w:rFonts w:cs="Garamond"/>
          <w:i/>
          <w:szCs w:val="20"/>
          <w:lang w:eastAsia="ja-JP"/>
        </w:rPr>
        <w:t xml:space="preserve">Hiroshi Nakaso, </w:t>
      </w:r>
      <w:r w:rsidRPr="00AC0004">
        <w:rPr>
          <w:rFonts w:cs="Garamond"/>
          <w:szCs w:val="20"/>
          <w:lang w:eastAsia="ja-JP"/>
        </w:rPr>
        <w:t>Chairman of Daiwa Institute of Research, former Deputy Governor Bank   of Japan</w:t>
      </w:r>
    </w:p>
    <w:p w:rsidR="00AC0004" w:rsidRPr="00AC0004" w:rsidRDefault="00AC0004" w:rsidP="00801277">
      <w:pPr>
        <w:spacing w:after="120" w:line="281" w:lineRule="auto"/>
        <w:ind w:left="1440"/>
        <w:rPr>
          <w:rFonts w:cs="Garamond"/>
          <w:i/>
          <w:szCs w:val="20"/>
          <w:lang w:eastAsia="ja-JP"/>
        </w:rPr>
      </w:pPr>
      <w:r w:rsidRPr="00AC0004">
        <w:rPr>
          <w:rFonts w:cs="Garamond"/>
          <w:i/>
          <w:szCs w:val="20"/>
          <w:lang w:eastAsia="ja-JP"/>
        </w:rPr>
        <w:t xml:space="preserve">Yumiko Murakami, </w:t>
      </w:r>
      <w:r w:rsidRPr="00AC0004">
        <w:rPr>
          <w:rFonts w:cs="Garamond"/>
          <w:szCs w:val="20"/>
          <w:lang w:eastAsia="ja-JP"/>
        </w:rPr>
        <w:t>Head, OECD Tokyo Centre</w:t>
      </w:r>
    </w:p>
    <w:p w:rsidR="00CA6D2C" w:rsidRDefault="00CA6D2C" w:rsidP="00801277">
      <w:pPr>
        <w:spacing w:after="120" w:line="281" w:lineRule="auto"/>
        <w:ind w:left="1440"/>
        <w:rPr>
          <w:rFonts w:cs="Garamond"/>
          <w:szCs w:val="20"/>
        </w:rPr>
      </w:pPr>
      <w:r w:rsidRPr="00AC0004">
        <w:rPr>
          <w:rFonts w:cs="Garamond"/>
          <w:szCs w:val="20"/>
          <w:lang w:eastAsia="ja-JP"/>
        </w:rPr>
        <w:t>Chair:</w:t>
      </w:r>
      <w:r w:rsidRPr="00AC0004">
        <w:rPr>
          <w:rFonts w:cs="Garamond"/>
          <w:bCs/>
          <w:szCs w:val="20"/>
        </w:rPr>
        <w:t xml:space="preserve"> </w:t>
      </w:r>
      <w:r w:rsidRPr="00AC0004">
        <w:rPr>
          <w:rFonts w:cs="Garamond"/>
          <w:i/>
          <w:szCs w:val="20"/>
        </w:rPr>
        <w:t>Robin Niblett</w:t>
      </w:r>
      <w:r w:rsidRPr="00AC0004">
        <w:rPr>
          <w:rFonts w:cs="Garamond"/>
          <w:szCs w:val="20"/>
        </w:rPr>
        <w:t>, Director, Chatham House</w:t>
      </w:r>
    </w:p>
    <w:p w:rsidR="00650406" w:rsidRDefault="00650406" w:rsidP="00650406">
      <w:pPr>
        <w:spacing w:after="120" w:line="281" w:lineRule="auto"/>
        <w:rPr>
          <w:rFonts w:cs="Garamond"/>
          <w:szCs w:val="20"/>
        </w:rPr>
      </w:pPr>
      <w:r w:rsidRPr="00AC0004">
        <w:rPr>
          <w:rStyle w:val="Heading3Char"/>
          <w:rFonts w:eastAsiaTheme="minorEastAsia" w:hint="eastAsia"/>
        </w:rPr>
        <w:lastRenderedPageBreak/>
        <w:t>1</w:t>
      </w:r>
      <w:r>
        <w:rPr>
          <w:rStyle w:val="Heading3Char"/>
          <w:rFonts w:eastAsiaTheme="minorEastAsia"/>
        </w:rPr>
        <w:t>8</w:t>
      </w:r>
      <w:r w:rsidRPr="00AC0004">
        <w:rPr>
          <w:rStyle w:val="Heading3Char"/>
          <w:rFonts w:eastAsiaTheme="minorEastAsia"/>
        </w:rPr>
        <w:t>:</w:t>
      </w:r>
      <w:r>
        <w:rPr>
          <w:rStyle w:val="Heading3Char"/>
          <w:rFonts w:eastAsiaTheme="minorEastAsia"/>
        </w:rPr>
        <w:t>00</w:t>
      </w:r>
      <w:r w:rsidRPr="00AC0004">
        <w:t xml:space="preserve"> </w:t>
      </w:r>
      <w:r w:rsidRPr="00AC0004">
        <w:rPr>
          <w:lang w:eastAsia="ja-JP"/>
        </w:rPr>
        <w:t>–</w:t>
      </w:r>
      <w:r w:rsidRPr="00AC0004">
        <w:t xml:space="preserve"> </w:t>
      </w:r>
      <w:r w:rsidRPr="00AC0004">
        <w:rPr>
          <w:rStyle w:val="Heading3Char"/>
          <w:rFonts w:eastAsiaTheme="minorEastAsia"/>
        </w:rPr>
        <w:t>1</w:t>
      </w:r>
      <w:r w:rsidRPr="00AC0004">
        <w:rPr>
          <w:rStyle w:val="Heading3Char"/>
          <w:rFonts w:eastAsiaTheme="minorEastAsia" w:hint="eastAsia"/>
        </w:rPr>
        <w:t>8</w:t>
      </w:r>
      <w:r w:rsidRPr="00AC0004">
        <w:rPr>
          <w:rStyle w:val="Heading3Char"/>
          <w:rFonts w:eastAsiaTheme="minorEastAsia"/>
        </w:rPr>
        <w:t>:</w:t>
      </w:r>
      <w:r>
        <w:rPr>
          <w:rStyle w:val="Heading3Char"/>
          <w:rFonts w:eastAsiaTheme="minorEastAsia"/>
        </w:rPr>
        <w:t>05</w:t>
      </w:r>
      <w:r>
        <w:rPr>
          <w:rStyle w:val="Heading3Char"/>
          <w:rFonts w:eastAsiaTheme="minorEastAsia"/>
        </w:rPr>
        <w:tab/>
      </w:r>
      <w:r w:rsidR="00F13111">
        <w:rPr>
          <w:rStyle w:val="Heading3Char"/>
          <w:rFonts w:eastAsiaTheme="minorEastAsia"/>
        </w:rPr>
        <w:t xml:space="preserve">Closing </w:t>
      </w:r>
      <w:r w:rsidR="00216A99">
        <w:rPr>
          <w:rStyle w:val="Heading3Char"/>
          <w:rFonts w:eastAsiaTheme="minorEastAsia"/>
        </w:rPr>
        <w:t>r</w:t>
      </w:r>
      <w:r>
        <w:rPr>
          <w:rStyle w:val="Heading3Char"/>
          <w:rFonts w:eastAsiaTheme="minorEastAsia"/>
        </w:rPr>
        <w:t>emarks</w:t>
      </w:r>
      <w:r w:rsidR="00216A99">
        <w:rPr>
          <w:rStyle w:val="Heading3Char"/>
          <w:rFonts w:eastAsiaTheme="minorEastAsia"/>
        </w:rPr>
        <w:t xml:space="preserve"> (video message)</w:t>
      </w:r>
    </w:p>
    <w:p w:rsidR="00CA6D2C" w:rsidRPr="00561E4D" w:rsidRDefault="00650406" w:rsidP="00650406">
      <w:pPr>
        <w:spacing w:after="120" w:line="281" w:lineRule="auto"/>
        <w:ind w:left="1440"/>
        <w:rPr>
          <w:rFonts w:cs="Garamond"/>
          <w:i/>
          <w:szCs w:val="20"/>
          <w:lang w:eastAsia="ja-JP"/>
        </w:rPr>
      </w:pPr>
      <w:r>
        <w:rPr>
          <w:i/>
        </w:rPr>
        <w:t xml:space="preserve">The </w:t>
      </w:r>
      <w:r w:rsidRPr="00650406">
        <w:rPr>
          <w:i/>
        </w:rPr>
        <w:t>Rt Hon Philip Hammond</w:t>
      </w:r>
      <w:r>
        <w:t>, Former Chancellor to the Exchequer (2016-2019)</w:t>
      </w:r>
      <w:r w:rsidR="00216A99">
        <w:t xml:space="preserve"> </w:t>
      </w:r>
    </w:p>
    <w:p w:rsidR="00CA6D2C" w:rsidRDefault="00CA6D2C" w:rsidP="00CA6D2C">
      <w:pPr>
        <w:pStyle w:val="Heading3"/>
      </w:pPr>
      <w:r w:rsidRPr="00CA6D2C">
        <w:t>18:</w:t>
      </w:r>
      <w:r w:rsidR="00386C13">
        <w:t>05</w:t>
      </w:r>
      <w:r w:rsidR="00181549">
        <w:t xml:space="preserve"> </w:t>
      </w:r>
      <w:r w:rsidR="00181549">
        <w:rPr>
          <w:lang w:eastAsia="ja-JP"/>
        </w:rPr>
        <w:t>–</w:t>
      </w:r>
      <w:r w:rsidR="00181549" w:rsidRPr="004665E7">
        <w:t xml:space="preserve"> </w:t>
      </w:r>
      <w:proofErr w:type="gramStart"/>
      <w:r w:rsidR="00642199">
        <w:t>18</w:t>
      </w:r>
      <w:r w:rsidRPr="00CA6D2C">
        <w:t>:</w:t>
      </w:r>
      <w:r w:rsidR="00386C13">
        <w:t>10</w:t>
      </w:r>
      <w:r w:rsidRPr="00CA6D2C">
        <w:t xml:space="preserve">  </w:t>
      </w:r>
      <w:r>
        <w:tab/>
      </w:r>
      <w:proofErr w:type="gramEnd"/>
      <w:r w:rsidR="00642199">
        <w:t>Short break</w:t>
      </w:r>
      <w:r w:rsidRPr="00CA6D2C">
        <w:t xml:space="preserve"> </w:t>
      </w:r>
    </w:p>
    <w:p w:rsidR="00642199" w:rsidRPr="00642199" w:rsidRDefault="00642199" w:rsidP="00642199"/>
    <w:p w:rsidR="00642199" w:rsidRPr="00CA6D2C" w:rsidRDefault="00642199" w:rsidP="00642199">
      <w:pPr>
        <w:pStyle w:val="Heading3"/>
      </w:pPr>
      <w:r>
        <w:t>18:</w:t>
      </w:r>
      <w:r w:rsidR="00386C13">
        <w:t>1</w:t>
      </w:r>
      <w:r>
        <w:t xml:space="preserve">0 </w:t>
      </w:r>
      <w:r>
        <w:rPr>
          <w:lang w:eastAsia="ja-JP"/>
        </w:rPr>
        <w:t>–</w:t>
      </w:r>
      <w:r w:rsidRPr="004665E7">
        <w:t xml:space="preserve"> </w:t>
      </w:r>
      <w:proofErr w:type="gramStart"/>
      <w:r w:rsidRPr="00CA6D2C">
        <w:t>19:</w:t>
      </w:r>
      <w:r w:rsidR="00386C13">
        <w:t>1</w:t>
      </w:r>
      <w:r w:rsidRPr="00CA6D2C">
        <w:rPr>
          <w:rFonts w:hint="eastAsia"/>
        </w:rPr>
        <w:t>0</w:t>
      </w:r>
      <w:r w:rsidRPr="00CA6D2C">
        <w:t xml:space="preserve">  </w:t>
      </w:r>
      <w:r>
        <w:tab/>
      </w:r>
      <w:proofErr w:type="gramEnd"/>
      <w:r w:rsidR="00216A99">
        <w:t>Cocktail r</w:t>
      </w:r>
      <w:r w:rsidRPr="00CA6D2C">
        <w:t xml:space="preserve">eception </w:t>
      </w:r>
    </w:p>
    <w:p w:rsidR="001C0E0F" w:rsidRDefault="001C0E0F" w:rsidP="009047A2"/>
    <w:p w:rsidR="00CA6D2C" w:rsidRPr="00CD5347" w:rsidRDefault="007E6817" w:rsidP="00CD5347">
      <w:pPr>
        <w:pStyle w:val="Heading2"/>
      </w:pPr>
      <w:r>
        <w:t xml:space="preserve">DAY TWO </w:t>
      </w:r>
    </w:p>
    <w:p w:rsidR="00CA6D2C" w:rsidRDefault="0018348A" w:rsidP="00CA6D2C">
      <w:pPr>
        <w:pStyle w:val="Headinglevel5"/>
      </w:pPr>
      <w:r>
        <w:t>Friday 21 February 2020</w:t>
      </w:r>
    </w:p>
    <w:p w:rsidR="0018348A" w:rsidRDefault="0018348A" w:rsidP="0018348A"/>
    <w:p w:rsidR="0018348A" w:rsidRDefault="0018348A" w:rsidP="0018348A">
      <w:pPr>
        <w:rPr>
          <w:bCs/>
          <w:i/>
          <w:color w:val="005984"/>
          <w:szCs w:val="26"/>
        </w:rPr>
      </w:pPr>
      <w:r w:rsidRPr="0018348A">
        <w:rPr>
          <w:bCs/>
          <w:i/>
          <w:color w:val="005984"/>
          <w:szCs w:val="26"/>
        </w:rPr>
        <w:t xml:space="preserve">World Economy: </w:t>
      </w:r>
      <w:proofErr w:type="gramStart"/>
      <w:r w:rsidRPr="0018348A">
        <w:rPr>
          <w:bCs/>
          <w:i/>
          <w:color w:val="005984"/>
          <w:szCs w:val="26"/>
        </w:rPr>
        <w:t>the</w:t>
      </w:r>
      <w:proofErr w:type="gramEnd"/>
      <w:r w:rsidRPr="0018348A">
        <w:rPr>
          <w:bCs/>
          <w:i/>
          <w:color w:val="005984"/>
          <w:szCs w:val="26"/>
        </w:rPr>
        <w:t xml:space="preserve"> Challenge of Economic Nationalism</w:t>
      </w:r>
    </w:p>
    <w:p w:rsidR="0018348A" w:rsidRDefault="0018348A" w:rsidP="0018348A">
      <w:pPr>
        <w:rPr>
          <w:bCs/>
          <w:i/>
          <w:color w:val="005984"/>
          <w:szCs w:val="26"/>
        </w:rPr>
      </w:pPr>
    </w:p>
    <w:p w:rsidR="0018348A" w:rsidRPr="0018348A" w:rsidRDefault="0018348A" w:rsidP="0018348A">
      <w:pPr>
        <w:jc w:val="center"/>
        <w:rPr>
          <w:bCs/>
          <w:color w:val="005984"/>
          <w:szCs w:val="26"/>
        </w:rPr>
      </w:pPr>
      <w:r w:rsidRPr="0018348A">
        <w:rPr>
          <w:bCs/>
          <w:color w:val="005984"/>
          <w:szCs w:val="26"/>
        </w:rPr>
        <w:t>Daiwa Conference Hall</w:t>
      </w:r>
    </w:p>
    <w:p w:rsidR="0018348A" w:rsidRDefault="0018348A" w:rsidP="0018348A">
      <w:pPr>
        <w:jc w:val="center"/>
        <w:rPr>
          <w:bCs/>
          <w:color w:val="005984"/>
          <w:szCs w:val="26"/>
        </w:rPr>
      </w:pPr>
      <w:r w:rsidRPr="0018348A">
        <w:rPr>
          <w:bCs/>
          <w:color w:val="005984"/>
          <w:szCs w:val="26"/>
        </w:rPr>
        <w:t>18F Gran Tokyo North Tower, 1-9-1 Marunouchi, Chiyoda-ku, 100-6755 Tokyo, Japan</w:t>
      </w:r>
    </w:p>
    <w:p w:rsidR="00AC0004" w:rsidRPr="0018348A" w:rsidRDefault="00AC0004" w:rsidP="0018348A">
      <w:pPr>
        <w:jc w:val="center"/>
        <w:rPr>
          <w:bCs/>
          <w:color w:val="005984"/>
          <w:szCs w:val="26"/>
        </w:rPr>
      </w:pPr>
    </w:p>
    <w:p w:rsidR="00CA6D2C" w:rsidRPr="00CA6D2C" w:rsidRDefault="00E9389E" w:rsidP="00CA6D2C">
      <w:pPr>
        <w:pStyle w:val="Heading3"/>
        <w:spacing w:after="120"/>
        <w:rPr>
          <w:lang w:eastAsia="ja-JP"/>
        </w:rPr>
      </w:pPr>
      <w:r>
        <w:t xml:space="preserve">13:00 – </w:t>
      </w:r>
      <w:proofErr w:type="gramStart"/>
      <w:r>
        <w:t>13:</w:t>
      </w:r>
      <w:r w:rsidR="005F0F14">
        <w:t>20</w:t>
      </w:r>
      <w:r w:rsidR="005F0F14">
        <w:rPr>
          <w:rFonts w:hint="eastAsia"/>
          <w:lang w:eastAsia="ja-JP"/>
        </w:rPr>
        <w:t xml:space="preserve">  </w:t>
      </w:r>
      <w:r w:rsidR="00CA6D2C">
        <w:rPr>
          <w:lang w:eastAsia="ja-JP"/>
        </w:rPr>
        <w:tab/>
      </w:r>
      <w:proofErr w:type="gramEnd"/>
      <w:r w:rsidR="00CA6D2C" w:rsidRPr="008679CD">
        <w:rPr>
          <w:lang w:eastAsia="ja-JP"/>
        </w:rPr>
        <w:t>Opening</w:t>
      </w:r>
      <w:r w:rsidR="00216A99">
        <w:rPr>
          <w:lang w:eastAsia="ja-JP"/>
        </w:rPr>
        <w:t xml:space="preserve"> r</w:t>
      </w:r>
      <w:r w:rsidR="00CA6D2C" w:rsidRPr="004665E7">
        <w:rPr>
          <w:lang w:eastAsia="ja-JP"/>
        </w:rPr>
        <w:t xml:space="preserve">emarks </w:t>
      </w:r>
      <w:r w:rsidR="00CA6D2C">
        <w:rPr>
          <w:rFonts w:cs="Garamond"/>
          <w:b/>
          <w:color w:val="auto"/>
          <w:szCs w:val="20"/>
        </w:rPr>
        <w:tab/>
      </w:r>
    </w:p>
    <w:p w:rsidR="00CA6D2C" w:rsidRPr="00AC0004" w:rsidRDefault="00CA6D2C" w:rsidP="00B00F43">
      <w:pPr>
        <w:tabs>
          <w:tab w:val="left" w:pos="1270"/>
        </w:tabs>
        <w:spacing w:line="360" w:lineRule="auto"/>
        <w:ind w:left="1276" w:right="96" w:hanging="1276"/>
        <w:rPr>
          <w:rFonts w:cs="Garamond"/>
          <w:szCs w:val="20"/>
          <w:lang w:eastAsia="ja-JP"/>
        </w:rPr>
      </w:pPr>
      <w:r>
        <w:rPr>
          <w:rFonts w:cs="Garamond" w:hint="eastAsia"/>
          <w:b/>
          <w:szCs w:val="20"/>
          <w:lang w:eastAsia="ja-JP"/>
        </w:rPr>
        <w:t xml:space="preserve">           </w:t>
      </w:r>
      <w:r>
        <w:rPr>
          <w:rFonts w:cs="Garamond"/>
          <w:b/>
          <w:szCs w:val="20"/>
          <w:lang w:eastAsia="ja-JP"/>
        </w:rPr>
        <w:tab/>
      </w:r>
      <w:r>
        <w:rPr>
          <w:rFonts w:cs="Garamond"/>
          <w:b/>
          <w:szCs w:val="20"/>
          <w:lang w:eastAsia="ja-JP"/>
        </w:rPr>
        <w:tab/>
      </w:r>
      <w:r>
        <w:rPr>
          <w:rFonts w:cs="Garamond"/>
          <w:b/>
          <w:szCs w:val="20"/>
          <w:lang w:eastAsia="ja-JP"/>
        </w:rPr>
        <w:tab/>
      </w:r>
      <w:r w:rsidRPr="00AC0004">
        <w:rPr>
          <w:rFonts w:cs="Garamond"/>
          <w:i/>
          <w:szCs w:val="20"/>
        </w:rPr>
        <w:t>Dr Robin Niblett</w:t>
      </w:r>
      <w:r w:rsidRPr="00AC0004">
        <w:rPr>
          <w:rFonts w:cs="Garamond"/>
          <w:szCs w:val="20"/>
        </w:rPr>
        <w:t>, Director</w:t>
      </w:r>
      <w:r w:rsidR="005D47BB">
        <w:rPr>
          <w:rFonts w:cs="Garamond"/>
          <w:szCs w:val="20"/>
        </w:rPr>
        <w:t xml:space="preserve">, </w:t>
      </w:r>
      <w:r w:rsidRPr="00AC0004">
        <w:rPr>
          <w:rFonts w:cs="Garamond"/>
          <w:szCs w:val="20"/>
        </w:rPr>
        <w:t>Chatham House</w:t>
      </w:r>
      <w:r w:rsidR="00DD517D" w:rsidRPr="00AC0004">
        <w:rPr>
          <w:rFonts w:cs="Garamond"/>
          <w:i/>
          <w:szCs w:val="20"/>
          <w:lang w:eastAsia="ja-JP"/>
        </w:rPr>
        <w:tab/>
      </w:r>
      <w:r w:rsidR="0017582E" w:rsidRPr="00AC0004">
        <w:rPr>
          <w:rFonts w:cs="Garamond"/>
          <w:i/>
          <w:szCs w:val="20"/>
          <w:lang w:eastAsia="ja-JP"/>
        </w:rPr>
        <w:tab/>
      </w:r>
      <w:r w:rsidRPr="00AC0004">
        <w:rPr>
          <w:rFonts w:eastAsiaTheme="minorEastAsia"/>
          <w:szCs w:val="20"/>
          <w:lang w:eastAsia="ja-JP"/>
        </w:rPr>
        <w:t xml:space="preserve"> </w:t>
      </w:r>
    </w:p>
    <w:p w:rsidR="00995EA4" w:rsidRPr="00DD517D" w:rsidRDefault="00AB7787" w:rsidP="00DD517D">
      <w:pPr>
        <w:tabs>
          <w:tab w:val="left" w:pos="1270"/>
        </w:tabs>
        <w:spacing w:line="360" w:lineRule="auto"/>
        <w:ind w:right="95"/>
        <w:jc w:val="both"/>
        <w:rPr>
          <w:szCs w:val="20"/>
          <w:lang w:eastAsia="ja-JP"/>
        </w:rPr>
      </w:pPr>
      <w:r w:rsidRPr="00AC0004">
        <w:rPr>
          <w:szCs w:val="20"/>
          <w:lang w:eastAsia="ja-JP"/>
        </w:rPr>
        <w:tab/>
      </w:r>
      <w:r w:rsidRPr="00AC0004">
        <w:rPr>
          <w:szCs w:val="20"/>
          <w:lang w:eastAsia="ja-JP"/>
        </w:rPr>
        <w:tab/>
      </w:r>
      <w:r w:rsidRPr="00AC0004">
        <w:rPr>
          <w:i/>
          <w:szCs w:val="20"/>
          <w:lang w:eastAsia="ja-JP"/>
        </w:rPr>
        <w:t>Shinzo Abe,</w:t>
      </w:r>
      <w:r w:rsidRPr="00AC0004">
        <w:rPr>
          <w:szCs w:val="20"/>
          <w:lang w:eastAsia="ja-JP"/>
        </w:rPr>
        <w:t xml:space="preserve"> Prime Minister of Japan (video message)</w:t>
      </w:r>
    </w:p>
    <w:p w:rsidR="00CA4AB9" w:rsidRDefault="00E9389E" w:rsidP="00F4376B">
      <w:pPr>
        <w:pStyle w:val="Heading3"/>
        <w:spacing w:after="12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13:</w:t>
      </w:r>
      <w:r w:rsidR="005F0F14">
        <w:rPr>
          <w:rFonts w:eastAsiaTheme="minorEastAsia"/>
          <w:lang w:eastAsia="ja-JP"/>
        </w:rPr>
        <w:t xml:space="preserve">20 </w:t>
      </w:r>
      <w:r>
        <w:rPr>
          <w:rFonts w:eastAsiaTheme="minorEastAsia"/>
          <w:lang w:eastAsia="ja-JP"/>
        </w:rPr>
        <w:t>– 13:</w:t>
      </w:r>
      <w:r w:rsidR="005F0F14">
        <w:rPr>
          <w:rFonts w:eastAsiaTheme="minorEastAsia"/>
          <w:lang w:eastAsia="ja-JP"/>
        </w:rPr>
        <w:t>40</w:t>
      </w:r>
      <w:r w:rsidR="00F4376B">
        <w:rPr>
          <w:rFonts w:eastAsiaTheme="minorEastAsia"/>
          <w:lang w:eastAsia="ja-JP"/>
        </w:rPr>
        <w:tab/>
      </w:r>
      <w:r w:rsidR="00216A99">
        <w:rPr>
          <w:rFonts w:eastAsiaTheme="minorEastAsia"/>
          <w:lang w:eastAsia="ja-JP"/>
        </w:rPr>
        <w:t>Keynote a</w:t>
      </w:r>
      <w:r w:rsidR="00CA4AB9">
        <w:rPr>
          <w:rFonts w:eastAsiaTheme="minorEastAsia"/>
          <w:lang w:eastAsia="ja-JP"/>
        </w:rPr>
        <w:t>ddress</w:t>
      </w:r>
      <w:r>
        <w:rPr>
          <w:rFonts w:eastAsiaTheme="minorEastAsia"/>
          <w:lang w:eastAsia="ja-JP"/>
        </w:rPr>
        <w:t xml:space="preserve"> </w:t>
      </w:r>
      <w:r w:rsidR="00F178E2">
        <w:rPr>
          <w:rFonts w:eastAsiaTheme="minorEastAsia"/>
          <w:lang w:eastAsia="ja-JP"/>
        </w:rPr>
        <w:t xml:space="preserve">1 </w:t>
      </w:r>
    </w:p>
    <w:p w:rsidR="00913541" w:rsidRDefault="00913541" w:rsidP="00913541">
      <w:pPr>
        <w:pStyle w:val="Heading3"/>
        <w:spacing w:after="120"/>
        <w:ind w:left="1440"/>
        <w:rPr>
          <w:bCs w:val="0"/>
          <w:i/>
          <w:color w:val="auto"/>
          <w:lang w:eastAsia="ja-JP"/>
        </w:rPr>
      </w:pPr>
      <w:bookmarkStart w:id="1" w:name="_Hlk530992783"/>
      <w:r w:rsidRPr="00913541">
        <w:rPr>
          <w:bCs w:val="0"/>
          <w:i/>
          <w:color w:val="auto"/>
          <w:lang w:eastAsia="ja-JP"/>
        </w:rPr>
        <w:t xml:space="preserve">José Manuel Barroso, </w:t>
      </w:r>
      <w:r w:rsidRPr="00913541">
        <w:rPr>
          <w:bCs w:val="0"/>
          <w:color w:val="auto"/>
          <w:lang w:eastAsia="ja-JP"/>
        </w:rPr>
        <w:t>Senior Adviser, Chatham House; Former President of the European Commission (2004-2014); Former Prime Minister of Portugal (2002-2004)</w:t>
      </w:r>
    </w:p>
    <w:p w:rsidR="00CA6D2C" w:rsidRPr="00F4376B" w:rsidRDefault="00E9389E" w:rsidP="00F4376B">
      <w:pPr>
        <w:pStyle w:val="Heading3"/>
        <w:spacing w:after="12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13:</w:t>
      </w:r>
      <w:r w:rsidR="005F0F14">
        <w:rPr>
          <w:rFonts w:eastAsiaTheme="minorEastAsia"/>
          <w:lang w:eastAsia="ja-JP"/>
        </w:rPr>
        <w:t xml:space="preserve">40 </w:t>
      </w:r>
      <w:r w:rsidR="00CA4AB9">
        <w:rPr>
          <w:rFonts w:eastAsiaTheme="minorEastAsia"/>
          <w:lang w:eastAsia="ja-JP"/>
        </w:rPr>
        <w:t>– 1</w:t>
      </w:r>
      <w:r w:rsidR="00F13111">
        <w:rPr>
          <w:rFonts w:eastAsiaTheme="minorEastAsia"/>
          <w:lang w:eastAsia="ja-JP"/>
        </w:rPr>
        <w:t>4</w:t>
      </w:r>
      <w:r>
        <w:rPr>
          <w:rFonts w:eastAsiaTheme="minorEastAsia"/>
          <w:lang w:eastAsia="ja-JP"/>
        </w:rPr>
        <w:t>:</w:t>
      </w:r>
      <w:bookmarkEnd w:id="1"/>
      <w:r w:rsidR="005F0F14">
        <w:rPr>
          <w:rFonts w:eastAsiaTheme="minorEastAsia"/>
          <w:lang w:eastAsia="ja-JP"/>
        </w:rPr>
        <w:t>50</w:t>
      </w:r>
      <w:r w:rsidR="00CA4AB9">
        <w:rPr>
          <w:rFonts w:eastAsiaTheme="minorEastAsia"/>
          <w:lang w:eastAsia="ja-JP"/>
        </w:rPr>
        <w:tab/>
      </w:r>
      <w:r w:rsidR="00CA6D2C" w:rsidRPr="00732106">
        <w:rPr>
          <w:rFonts w:eastAsiaTheme="minorEastAsia"/>
          <w:lang w:eastAsia="ja-JP"/>
        </w:rPr>
        <w:t xml:space="preserve">Session </w:t>
      </w:r>
      <w:r w:rsidR="00CA6D2C" w:rsidRPr="00732106">
        <w:rPr>
          <w:rFonts w:eastAsiaTheme="minorEastAsia" w:hint="eastAsia"/>
          <w:lang w:eastAsia="ja-JP"/>
        </w:rPr>
        <w:t>On</w:t>
      </w:r>
      <w:r w:rsidR="00CA6D2C" w:rsidRPr="00732106">
        <w:rPr>
          <w:rFonts w:eastAsiaTheme="minorEastAsia"/>
          <w:lang w:eastAsia="ja-JP"/>
        </w:rPr>
        <w:t>e</w:t>
      </w:r>
      <w:r w:rsidR="00CA6D2C">
        <w:rPr>
          <w:rFonts w:eastAsiaTheme="minorEastAsia"/>
          <w:lang w:eastAsia="ja-JP"/>
        </w:rPr>
        <w:t xml:space="preserve"> </w:t>
      </w:r>
      <w:r w:rsidR="007E6817">
        <w:t>|</w:t>
      </w:r>
      <w:r w:rsidR="00CA6D2C" w:rsidRPr="00732106">
        <w:rPr>
          <w:rFonts w:eastAsiaTheme="minorEastAsia"/>
          <w:lang w:eastAsia="ja-JP"/>
        </w:rPr>
        <w:t xml:space="preserve"> </w:t>
      </w:r>
      <w:r w:rsidR="00756D80">
        <w:rPr>
          <w:rFonts w:eastAsiaTheme="minorEastAsia"/>
          <w:lang w:eastAsia="ja-JP"/>
        </w:rPr>
        <w:t xml:space="preserve">The </w:t>
      </w:r>
      <w:r w:rsidR="00824D8F" w:rsidRPr="00824D8F">
        <w:rPr>
          <w:rFonts w:eastAsiaTheme="minorEastAsia"/>
          <w:lang w:eastAsia="ja-JP"/>
        </w:rPr>
        <w:t xml:space="preserve">Potential of Regional Economic Cooperation  </w:t>
      </w:r>
    </w:p>
    <w:p w:rsidR="00D37E14" w:rsidRPr="00D37E14" w:rsidRDefault="00D37E14" w:rsidP="00D37E14">
      <w:pPr>
        <w:spacing w:after="120" w:line="281" w:lineRule="auto"/>
        <w:ind w:left="1440"/>
        <w:rPr>
          <w:rFonts w:cs="Garamond"/>
          <w:b/>
          <w:szCs w:val="20"/>
          <w:lang w:eastAsia="ja-JP"/>
        </w:rPr>
      </w:pPr>
      <w:r w:rsidRPr="00D37E14">
        <w:rPr>
          <w:rFonts w:cs="Garamond"/>
          <w:b/>
          <w:szCs w:val="20"/>
          <w:lang w:eastAsia="ja-JP"/>
        </w:rPr>
        <w:t xml:space="preserve">Speaker: </w:t>
      </w:r>
    </w:p>
    <w:p w:rsidR="00AB7787" w:rsidRPr="005A59FC" w:rsidRDefault="0015379C" w:rsidP="0015379C">
      <w:pPr>
        <w:spacing w:after="120" w:line="281" w:lineRule="auto"/>
        <w:ind w:left="1440"/>
        <w:rPr>
          <w:rFonts w:cs="Garamond"/>
          <w:color w:val="1F497D" w:themeColor="text2"/>
          <w:szCs w:val="20"/>
          <w:lang w:eastAsia="ja-JP"/>
        </w:rPr>
      </w:pPr>
      <w:r w:rsidRPr="0015379C">
        <w:rPr>
          <w:rFonts w:cs="Garamond"/>
          <w:i/>
          <w:color w:val="000000" w:themeColor="text1"/>
          <w:szCs w:val="20"/>
          <w:lang w:eastAsia="ja-JP"/>
        </w:rPr>
        <w:t xml:space="preserve">James Crabtree, </w:t>
      </w:r>
      <w:r w:rsidRPr="0015379C">
        <w:rPr>
          <w:rFonts w:cs="Garamond"/>
          <w:color w:val="000000" w:themeColor="text1"/>
          <w:szCs w:val="20"/>
          <w:lang w:eastAsia="ja-JP"/>
        </w:rPr>
        <w:t>Associate Professor of Practice, Lee Kuan Yew School of Public Policy, National University of Singapore; Associate Fellow, Asia-Pacific Programme, Chatham House</w:t>
      </w:r>
      <w:r w:rsidR="00D37E14" w:rsidRPr="0015379C">
        <w:rPr>
          <w:rFonts w:cs="Garamond"/>
          <w:color w:val="1F497D" w:themeColor="text2"/>
          <w:szCs w:val="20"/>
          <w:lang w:eastAsia="ja-JP"/>
        </w:rPr>
        <w:t xml:space="preserve"> </w:t>
      </w:r>
    </w:p>
    <w:p w:rsidR="00D37E14" w:rsidRDefault="00D37E14" w:rsidP="00D37E14">
      <w:pPr>
        <w:tabs>
          <w:tab w:val="left" w:pos="1276"/>
        </w:tabs>
        <w:ind w:left="993" w:right="95"/>
        <w:jc w:val="both"/>
        <w:rPr>
          <w:rFonts w:cs="Garamond"/>
          <w:i/>
          <w:szCs w:val="20"/>
          <w:lang w:eastAsia="ja-JP"/>
        </w:rPr>
      </w:pPr>
      <w:r>
        <w:rPr>
          <w:rFonts w:cs="Garamond"/>
          <w:i/>
          <w:szCs w:val="20"/>
          <w:lang w:eastAsia="ja-JP"/>
        </w:rPr>
        <w:tab/>
      </w:r>
      <w:r>
        <w:rPr>
          <w:rFonts w:cs="Garamond"/>
          <w:i/>
          <w:szCs w:val="20"/>
          <w:lang w:eastAsia="ja-JP"/>
        </w:rPr>
        <w:tab/>
      </w:r>
    </w:p>
    <w:p w:rsidR="00D37E14" w:rsidRPr="00D37E14" w:rsidRDefault="00D37E14" w:rsidP="00D37E14">
      <w:pPr>
        <w:tabs>
          <w:tab w:val="left" w:pos="1276"/>
        </w:tabs>
        <w:ind w:left="993" w:right="95"/>
        <w:jc w:val="both"/>
        <w:rPr>
          <w:rFonts w:cs="Garamond"/>
          <w:b/>
          <w:szCs w:val="20"/>
          <w:lang w:eastAsia="ja-JP"/>
        </w:rPr>
      </w:pPr>
      <w:r>
        <w:rPr>
          <w:rFonts w:cs="Garamond"/>
          <w:i/>
          <w:szCs w:val="20"/>
          <w:lang w:eastAsia="ja-JP"/>
        </w:rPr>
        <w:tab/>
      </w:r>
      <w:r>
        <w:rPr>
          <w:rFonts w:cs="Garamond"/>
          <w:i/>
          <w:szCs w:val="20"/>
          <w:lang w:eastAsia="ja-JP"/>
        </w:rPr>
        <w:tab/>
      </w:r>
      <w:r w:rsidRPr="00D37E14">
        <w:rPr>
          <w:rFonts w:cs="Garamond"/>
          <w:b/>
          <w:szCs w:val="20"/>
          <w:lang w:eastAsia="ja-JP"/>
        </w:rPr>
        <w:t>Panel discussion:</w:t>
      </w:r>
    </w:p>
    <w:p w:rsidR="00D37E14" w:rsidRPr="00CC2A79" w:rsidRDefault="00D37E14" w:rsidP="00D37E14">
      <w:pPr>
        <w:tabs>
          <w:tab w:val="left" w:pos="1276"/>
        </w:tabs>
        <w:spacing w:line="360" w:lineRule="auto"/>
        <w:ind w:left="1440" w:right="96" w:hanging="1276"/>
        <w:rPr>
          <w:rFonts w:cs="Garamond"/>
          <w:i/>
          <w:color w:val="000000" w:themeColor="text1"/>
          <w:szCs w:val="20"/>
          <w:lang w:eastAsia="ja-JP"/>
        </w:rPr>
      </w:pPr>
      <w:r>
        <w:rPr>
          <w:rFonts w:eastAsiaTheme="minorEastAsia" w:hint="eastAsia"/>
          <w:b/>
          <w:color w:val="000000" w:themeColor="text1"/>
          <w:szCs w:val="20"/>
          <w:lang w:eastAsia="ja-JP"/>
        </w:rPr>
        <w:tab/>
      </w:r>
      <w:r>
        <w:rPr>
          <w:rFonts w:eastAsiaTheme="minorEastAsia"/>
          <w:b/>
          <w:color w:val="000000" w:themeColor="text1"/>
          <w:szCs w:val="20"/>
          <w:lang w:eastAsia="ja-JP"/>
        </w:rPr>
        <w:tab/>
      </w:r>
      <w:r w:rsidRPr="00CC2A79">
        <w:rPr>
          <w:rFonts w:cs="Garamond"/>
          <w:i/>
          <w:color w:val="000000" w:themeColor="text1"/>
          <w:szCs w:val="20"/>
          <w:lang w:eastAsia="ja-JP"/>
        </w:rPr>
        <w:t>Kenichiro Sasae,</w:t>
      </w:r>
      <w:r w:rsidR="007F5028" w:rsidRPr="00CC2A79">
        <w:rPr>
          <w:rFonts w:cs="Garamond"/>
          <w:i/>
          <w:color w:val="000000" w:themeColor="text1"/>
          <w:szCs w:val="20"/>
          <w:lang w:eastAsia="ja-JP"/>
        </w:rPr>
        <w:t xml:space="preserve"> President and Director General of The Japan Institute of International Affairs</w:t>
      </w:r>
      <w:r w:rsidR="007F5028" w:rsidRPr="00CC2A79">
        <w:rPr>
          <w:rFonts w:eastAsiaTheme="minorEastAsia" w:cs="Garamond" w:hint="eastAsia"/>
          <w:i/>
          <w:color w:val="000000" w:themeColor="text1"/>
          <w:szCs w:val="20"/>
          <w:lang w:eastAsia="ja-JP"/>
        </w:rPr>
        <w:t xml:space="preserve">, </w:t>
      </w:r>
      <w:r w:rsidR="007F5028" w:rsidRPr="00CC2A79">
        <w:rPr>
          <w:rFonts w:eastAsiaTheme="minorEastAsia" w:cs="Garamond" w:hint="eastAsia"/>
          <w:color w:val="000000" w:themeColor="text1"/>
          <w:szCs w:val="20"/>
          <w:lang w:eastAsia="ja-JP"/>
        </w:rPr>
        <w:t>Fo</w:t>
      </w:r>
      <w:r w:rsidR="00A02262">
        <w:rPr>
          <w:rFonts w:eastAsiaTheme="minorEastAsia" w:cs="Garamond"/>
          <w:color w:val="000000" w:themeColor="text1"/>
          <w:szCs w:val="20"/>
          <w:lang w:eastAsia="ja-JP"/>
        </w:rPr>
        <w:t>r</w:t>
      </w:r>
      <w:r w:rsidR="007F5028" w:rsidRPr="00CC2A79">
        <w:rPr>
          <w:rFonts w:eastAsiaTheme="minorEastAsia" w:cs="Garamond" w:hint="eastAsia"/>
          <w:color w:val="000000" w:themeColor="text1"/>
          <w:szCs w:val="20"/>
          <w:lang w:eastAsia="ja-JP"/>
        </w:rPr>
        <w:t xml:space="preserve">mer </w:t>
      </w:r>
      <w:r w:rsidRPr="00CC2A79">
        <w:rPr>
          <w:rFonts w:cs="Garamond"/>
          <w:color w:val="000000" w:themeColor="text1"/>
          <w:szCs w:val="20"/>
          <w:lang w:eastAsia="ja-JP"/>
        </w:rPr>
        <w:t>Ambassador of Japan to the United States (2012-18)</w:t>
      </w:r>
    </w:p>
    <w:p w:rsidR="00D37E14" w:rsidRPr="00CC2A79" w:rsidRDefault="00D37E14" w:rsidP="00D37E14">
      <w:pPr>
        <w:tabs>
          <w:tab w:val="left" w:pos="1276"/>
        </w:tabs>
        <w:spacing w:line="360" w:lineRule="auto"/>
        <w:ind w:left="1440" w:right="96" w:hanging="1276"/>
        <w:rPr>
          <w:rFonts w:cs="Garamond"/>
          <w:i/>
          <w:color w:val="000000" w:themeColor="text1"/>
          <w:szCs w:val="20"/>
          <w:lang w:eastAsia="ja-JP"/>
        </w:rPr>
      </w:pPr>
      <w:r w:rsidRPr="00CC2A79">
        <w:rPr>
          <w:rFonts w:cs="Garamond"/>
          <w:i/>
          <w:color w:val="000000" w:themeColor="text1"/>
          <w:szCs w:val="20"/>
          <w:lang w:eastAsia="ja-JP"/>
        </w:rPr>
        <w:t xml:space="preserve">   </w:t>
      </w:r>
      <w:r w:rsidRPr="00CC2A79">
        <w:rPr>
          <w:rFonts w:cs="Garamond"/>
          <w:i/>
          <w:color w:val="000000" w:themeColor="text1"/>
          <w:szCs w:val="20"/>
          <w:lang w:eastAsia="ja-JP"/>
        </w:rPr>
        <w:tab/>
      </w:r>
      <w:r w:rsidRPr="00CC2A79">
        <w:rPr>
          <w:rFonts w:cs="Garamond"/>
          <w:i/>
          <w:color w:val="000000" w:themeColor="text1"/>
          <w:szCs w:val="20"/>
          <w:lang w:eastAsia="ja-JP"/>
        </w:rPr>
        <w:tab/>
        <w:t xml:space="preserve">Hiroyuki Akita, </w:t>
      </w:r>
      <w:r w:rsidRPr="00CC2A79">
        <w:rPr>
          <w:rFonts w:cs="Garamond"/>
          <w:color w:val="000000" w:themeColor="text1"/>
          <w:szCs w:val="20"/>
          <w:lang w:eastAsia="ja-JP"/>
        </w:rPr>
        <w:t xml:space="preserve">Commentator, </w:t>
      </w:r>
      <w:r w:rsidR="00904811" w:rsidRPr="00CC2A79">
        <w:rPr>
          <w:rFonts w:cs="Garamond"/>
          <w:color w:val="000000" w:themeColor="text1"/>
          <w:szCs w:val="20"/>
          <w:lang w:eastAsia="ja-JP"/>
        </w:rPr>
        <w:t>Nikkei Inc.</w:t>
      </w:r>
    </w:p>
    <w:p w:rsidR="00D37E14" w:rsidRDefault="00D37E14" w:rsidP="00DD517D">
      <w:pPr>
        <w:ind w:left="1440"/>
        <w:rPr>
          <w:bCs/>
          <w:lang w:eastAsia="ja-JP"/>
        </w:rPr>
      </w:pPr>
    </w:p>
    <w:p w:rsidR="00E9389E" w:rsidRDefault="00CA6D2C" w:rsidP="00DD517D">
      <w:pPr>
        <w:ind w:left="1440"/>
        <w:rPr>
          <w:bCs/>
          <w:lang w:eastAsia="ja-JP"/>
        </w:rPr>
      </w:pPr>
      <w:r w:rsidRPr="00036F19">
        <w:rPr>
          <w:rFonts w:hint="eastAsia"/>
          <w:bCs/>
          <w:lang w:eastAsia="ja-JP"/>
        </w:rPr>
        <w:t>Chair:</w:t>
      </w:r>
      <w:r w:rsidRPr="008C2AC7">
        <w:t xml:space="preserve"> </w:t>
      </w:r>
      <w:r w:rsidRPr="00F4376B">
        <w:rPr>
          <w:bCs/>
          <w:i/>
          <w:lang w:eastAsia="ja-JP"/>
        </w:rPr>
        <w:t>John Nilsson-Wright</w:t>
      </w:r>
      <w:r w:rsidRPr="008C2AC7">
        <w:rPr>
          <w:b/>
          <w:bCs/>
          <w:lang w:eastAsia="ja-JP"/>
        </w:rPr>
        <w:t xml:space="preserve">, </w:t>
      </w:r>
      <w:r>
        <w:rPr>
          <w:bCs/>
          <w:lang w:eastAsia="ja-JP"/>
        </w:rPr>
        <w:t>Senior Research Fellow, Asia</w:t>
      </w:r>
      <w:r>
        <w:rPr>
          <w:rFonts w:hint="eastAsia"/>
          <w:bCs/>
          <w:lang w:eastAsia="ja-JP"/>
        </w:rPr>
        <w:t xml:space="preserve">-Pacific </w:t>
      </w:r>
      <w:r w:rsidRPr="002578A4">
        <w:rPr>
          <w:bCs/>
          <w:lang w:eastAsia="ja-JP"/>
        </w:rPr>
        <w:t>Programme, Chatham House</w:t>
      </w:r>
    </w:p>
    <w:p w:rsidR="00F13111" w:rsidRDefault="00F13111" w:rsidP="00DD517D">
      <w:pPr>
        <w:ind w:left="1440"/>
        <w:rPr>
          <w:bCs/>
          <w:lang w:eastAsia="ja-JP"/>
        </w:rPr>
      </w:pPr>
    </w:p>
    <w:p w:rsidR="00216A99" w:rsidRDefault="00F13111" w:rsidP="00F13111">
      <w:pPr>
        <w:spacing w:after="120" w:line="281" w:lineRule="auto"/>
        <w:rPr>
          <w:rStyle w:val="Heading3Char"/>
          <w:rFonts w:eastAsiaTheme="minorEastAsia"/>
        </w:rPr>
      </w:pPr>
      <w:r w:rsidRPr="00AC0004">
        <w:rPr>
          <w:rStyle w:val="Heading3Char"/>
          <w:rFonts w:eastAsiaTheme="minorEastAsia" w:hint="eastAsia"/>
        </w:rPr>
        <w:t>1</w:t>
      </w:r>
      <w:r>
        <w:rPr>
          <w:rStyle w:val="Heading3Char"/>
          <w:rFonts w:eastAsiaTheme="minorEastAsia"/>
        </w:rPr>
        <w:t>4</w:t>
      </w:r>
      <w:r w:rsidRPr="00AC0004">
        <w:rPr>
          <w:rStyle w:val="Heading3Char"/>
          <w:rFonts w:eastAsiaTheme="minorEastAsia"/>
        </w:rPr>
        <w:t>:</w:t>
      </w:r>
      <w:r w:rsidR="005F0F14">
        <w:rPr>
          <w:rStyle w:val="Heading3Char"/>
          <w:rFonts w:eastAsiaTheme="minorEastAsia"/>
        </w:rPr>
        <w:t>50</w:t>
      </w:r>
      <w:r w:rsidR="005F0F14" w:rsidRPr="00AC0004">
        <w:t xml:space="preserve"> </w:t>
      </w:r>
      <w:r w:rsidRPr="00AC0004">
        <w:rPr>
          <w:lang w:eastAsia="ja-JP"/>
        </w:rPr>
        <w:t>–</w:t>
      </w:r>
      <w:r w:rsidRPr="00AC0004">
        <w:t xml:space="preserve"> </w:t>
      </w:r>
      <w:r w:rsidR="005F0F14" w:rsidRPr="00AC0004">
        <w:rPr>
          <w:rStyle w:val="Heading3Char"/>
          <w:rFonts w:eastAsiaTheme="minorEastAsia"/>
        </w:rPr>
        <w:t>1</w:t>
      </w:r>
      <w:r w:rsidR="005F0F14">
        <w:rPr>
          <w:rStyle w:val="Heading3Char"/>
          <w:rFonts w:eastAsiaTheme="minorEastAsia"/>
        </w:rPr>
        <w:t>4</w:t>
      </w:r>
      <w:r w:rsidRPr="00AC0004">
        <w:rPr>
          <w:rStyle w:val="Heading3Char"/>
          <w:rFonts w:eastAsiaTheme="minorEastAsia"/>
        </w:rPr>
        <w:t>:</w:t>
      </w:r>
      <w:r w:rsidR="005F0F14">
        <w:rPr>
          <w:rStyle w:val="Heading3Char"/>
          <w:rFonts w:eastAsiaTheme="minorEastAsia"/>
        </w:rPr>
        <w:t>55</w:t>
      </w:r>
      <w:r>
        <w:rPr>
          <w:rStyle w:val="Heading3Char"/>
          <w:rFonts w:eastAsiaTheme="minorEastAsia"/>
        </w:rPr>
        <w:tab/>
      </w:r>
      <w:r w:rsidR="00216A99">
        <w:rPr>
          <w:rStyle w:val="Heading3Char"/>
          <w:rFonts w:eastAsiaTheme="minorEastAsia"/>
        </w:rPr>
        <w:t>Video message</w:t>
      </w:r>
    </w:p>
    <w:p w:rsidR="00F13111" w:rsidRPr="003C096D" w:rsidRDefault="00216A99" w:rsidP="003C096D">
      <w:pPr>
        <w:spacing w:after="120" w:line="281" w:lineRule="auto"/>
        <w:ind w:left="720" w:firstLine="720"/>
        <w:rPr>
          <w:rFonts w:cs="Garamond"/>
          <w:szCs w:val="20"/>
        </w:rPr>
      </w:pPr>
      <w:r>
        <w:rPr>
          <w:i/>
        </w:rPr>
        <w:t xml:space="preserve">The </w:t>
      </w:r>
      <w:r w:rsidRPr="00650406">
        <w:rPr>
          <w:i/>
        </w:rPr>
        <w:t>Rt Hon Philip Hammond</w:t>
      </w:r>
      <w:r>
        <w:t xml:space="preserve">, Former Chancellor to the Exchequer (2016-2019) </w:t>
      </w:r>
    </w:p>
    <w:p w:rsidR="00995EA4" w:rsidRDefault="005F0F14" w:rsidP="00677048">
      <w:pPr>
        <w:pStyle w:val="Heading3"/>
        <w:rPr>
          <w:lang w:eastAsia="ja-JP"/>
        </w:rPr>
      </w:pPr>
      <w:r>
        <w:rPr>
          <w:lang w:eastAsia="ja-JP"/>
        </w:rPr>
        <w:t>14</w:t>
      </w:r>
      <w:r w:rsidR="00E9389E">
        <w:rPr>
          <w:lang w:eastAsia="ja-JP"/>
        </w:rPr>
        <w:t>:</w:t>
      </w:r>
      <w:r>
        <w:rPr>
          <w:lang w:eastAsia="ja-JP"/>
        </w:rPr>
        <w:t xml:space="preserve">55 </w:t>
      </w:r>
      <w:r w:rsidR="00E9389E">
        <w:rPr>
          <w:lang w:eastAsia="ja-JP"/>
        </w:rPr>
        <w:t>– 15:</w:t>
      </w:r>
      <w:r>
        <w:rPr>
          <w:lang w:eastAsia="ja-JP"/>
        </w:rPr>
        <w:t>10</w:t>
      </w:r>
      <w:r w:rsidR="00E9389E">
        <w:rPr>
          <w:lang w:eastAsia="ja-JP"/>
        </w:rPr>
        <w:tab/>
        <w:t>Short break</w:t>
      </w:r>
    </w:p>
    <w:p w:rsidR="00CE0553" w:rsidRPr="00CE0553" w:rsidRDefault="00CE0553" w:rsidP="00CE0553">
      <w:pPr>
        <w:rPr>
          <w:lang w:eastAsia="ja-JP"/>
        </w:rPr>
      </w:pPr>
    </w:p>
    <w:p w:rsidR="00CA6D2C" w:rsidRDefault="00E9389E" w:rsidP="00CA4AB9">
      <w:pPr>
        <w:pStyle w:val="Heading3"/>
        <w:spacing w:after="120"/>
      </w:pPr>
      <w:r>
        <w:t>15:</w:t>
      </w:r>
      <w:r w:rsidR="005F0F14">
        <w:t xml:space="preserve">10 </w:t>
      </w:r>
      <w:r>
        <w:t>– 15:</w:t>
      </w:r>
      <w:r w:rsidR="0015379C">
        <w:t>35</w:t>
      </w:r>
      <w:r w:rsidR="0015379C" w:rsidRPr="00F4376B">
        <w:t xml:space="preserve"> </w:t>
      </w:r>
      <w:r w:rsidRPr="00F4376B">
        <w:tab/>
      </w:r>
      <w:r w:rsidR="0039775E">
        <w:t>Keynote a</w:t>
      </w:r>
      <w:r w:rsidR="00CA4AB9">
        <w:t>ddress</w:t>
      </w:r>
      <w:r w:rsidR="00CA6D2C" w:rsidRPr="00F4376B">
        <w:t xml:space="preserve"> </w:t>
      </w:r>
      <w:r w:rsidR="00F178E2">
        <w:t>2</w:t>
      </w:r>
    </w:p>
    <w:p w:rsidR="0015379C" w:rsidRPr="00AC0004" w:rsidRDefault="00AB7787" w:rsidP="0015379C">
      <w:pPr>
        <w:spacing w:after="120" w:line="281" w:lineRule="auto"/>
        <w:ind w:left="1440"/>
        <w:rPr>
          <w:rFonts w:cs="Garamond"/>
          <w:i/>
          <w:szCs w:val="20"/>
          <w:lang w:eastAsia="ja-JP"/>
        </w:rPr>
      </w:pPr>
      <w:r w:rsidRPr="00AC0004">
        <w:rPr>
          <w:i/>
          <w:lang w:eastAsia="ja-JP"/>
        </w:rPr>
        <w:t>Hiroshi Nakaso</w:t>
      </w:r>
      <w:r w:rsidRPr="00AC0004">
        <w:rPr>
          <w:lang w:eastAsia="ja-JP"/>
        </w:rPr>
        <w:t xml:space="preserve">, </w:t>
      </w:r>
      <w:r w:rsidR="0015379C" w:rsidRPr="00AC0004">
        <w:rPr>
          <w:rFonts w:cs="Garamond"/>
          <w:szCs w:val="20"/>
          <w:lang w:eastAsia="ja-JP"/>
        </w:rPr>
        <w:t>Chairman of Daiwa Institute of Research, former Deputy Governor Bank   of Japan</w:t>
      </w:r>
    </w:p>
    <w:p w:rsidR="00B523CD" w:rsidRPr="00AC0004" w:rsidRDefault="00B523CD" w:rsidP="001C0E0F">
      <w:pPr>
        <w:ind w:left="720" w:firstLine="720"/>
        <w:rPr>
          <w:lang w:eastAsia="ja-JP"/>
        </w:rPr>
      </w:pPr>
    </w:p>
    <w:p w:rsidR="003D28C4" w:rsidRPr="00B53470" w:rsidRDefault="003D28C4" w:rsidP="00CA4AB9">
      <w:pPr>
        <w:spacing w:after="120" w:line="281" w:lineRule="auto"/>
        <w:ind w:left="1440"/>
        <w:rPr>
          <w:lang w:eastAsia="ja-JP"/>
        </w:rPr>
      </w:pPr>
    </w:p>
    <w:p w:rsidR="0009731E" w:rsidRPr="00AC0004" w:rsidRDefault="00E9389E" w:rsidP="00AC0004">
      <w:pPr>
        <w:pStyle w:val="Heading3"/>
        <w:spacing w:before="0" w:line="360" w:lineRule="auto"/>
        <w:rPr>
          <w:rFonts w:cs="Garamond"/>
          <w:i/>
          <w:lang w:eastAsia="ja-JP"/>
        </w:rPr>
      </w:pPr>
      <w:r>
        <w:rPr>
          <w:rFonts w:eastAsiaTheme="minorEastAsia"/>
          <w:lang w:eastAsia="ja-JP"/>
        </w:rPr>
        <w:t>15:</w:t>
      </w:r>
      <w:r w:rsidR="0015379C">
        <w:rPr>
          <w:rFonts w:eastAsiaTheme="minorEastAsia"/>
          <w:lang w:eastAsia="ja-JP"/>
        </w:rPr>
        <w:t xml:space="preserve">35 </w:t>
      </w:r>
      <w:r>
        <w:rPr>
          <w:rFonts w:eastAsiaTheme="minorEastAsia"/>
          <w:lang w:eastAsia="ja-JP"/>
        </w:rPr>
        <w:t>– 16:</w:t>
      </w:r>
      <w:r w:rsidR="0015379C">
        <w:rPr>
          <w:rFonts w:eastAsiaTheme="minorEastAsia"/>
          <w:lang w:eastAsia="ja-JP"/>
        </w:rPr>
        <w:t>45</w:t>
      </w:r>
      <w:r w:rsidR="00F4376B">
        <w:rPr>
          <w:lang w:eastAsia="ja-JP"/>
        </w:rPr>
        <w:tab/>
      </w:r>
      <w:r w:rsidR="00CA6D2C" w:rsidRPr="00F32DB5">
        <w:rPr>
          <w:rFonts w:eastAsiaTheme="minorEastAsia"/>
          <w:lang w:eastAsia="ja-JP"/>
        </w:rPr>
        <w:t xml:space="preserve">Session </w:t>
      </w:r>
      <w:r w:rsidR="00CA6D2C" w:rsidRPr="00F32DB5">
        <w:rPr>
          <w:rFonts w:eastAsiaTheme="minorEastAsia" w:hint="eastAsia"/>
          <w:lang w:eastAsia="ja-JP"/>
        </w:rPr>
        <w:t>Two</w:t>
      </w:r>
      <w:r w:rsidR="007E6817">
        <w:rPr>
          <w:rFonts w:eastAsiaTheme="minorEastAsia"/>
          <w:lang w:eastAsia="ja-JP"/>
        </w:rPr>
        <w:t xml:space="preserve"> </w:t>
      </w:r>
      <w:r w:rsidR="007E6817">
        <w:t>|</w:t>
      </w:r>
      <w:r w:rsidR="000A7166">
        <w:t xml:space="preserve"> </w:t>
      </w:r>
      <w:r w:rsidR="0009731E" w:rsidRPr="0009731E">
        <w:t>Sustainable Finance for Future Growth</w:t>
      </w:r>
    </w:p>
    <w:p w:rsidR="00F178E2" w:rsidRPr="00F178E2" w:rsidRDefault="00F178E2" w:rsidP="0009731E">
      <w:pPr>
        <w:tabs>
          <w:tab w:val="left" w:pos="1276"/>
        </w:tabs>
        <w:spacing w:line="360" w:lineRule="auto"/>
        <w:ind w:leftChars="500" w:left="1000" w:rightChars="43" w:right="86"/>
        <w:jc w:val="both"/>
        <w:rPr>
          <w:rFonts w:cs="Garamond"/>
          <w:b/>
          <w:iCs/>
          <w:szCs w:val="20"/>
        </w:rPr>
      </w:pPr>
      <w:r>
        <w:rPr>
          <w:rFonts w:cs="Garamond"/>
          <w:i/>
          <w:iCs/>
          <w:szCs w:val="20"/>
        </w:rPr>
        <w:tab/>
      </w:r>
      <w:r>
        <w:rPr>
          <w:rFonts w:cs="Garamond"/>
          <w:i/>
          <w:iCs/>
          <w:szCs w:val="20"/>
        </w:rPr>
        <w:tab/>
      </w:r>
      <w:r w:rsidRPr="00F178E2">
        <w:rPr>
          <w:rFonts w:cs="Garamond"/>
          <w:b/>
          <w:iCs/>
          <w:szCs w:val="20"/>
        </w:rPr>
        <w:t>Speaker</w:t>
      </w:r>
      <w:r>
        <w:rPr>
          <w:rFonts w:cs="Garamond"/>
          <w:b/>
          <w:iCs/>
          <w:szCs w:val="20"/>
        </w:rPr>
        <w:t>:</w:t>
      </w:r>
    </w:p>
    <w:p w:rsidR="00F178E2" w:rsidRPr="00F178E2" w:rsidRDefault="006F0028" w:rsidP="006F0028">
      <w:pPr>
        <w:tabs>
          <w:tab w:val="left" w:pos="1276"/>
        </w:tabs>
        <w:spacing w:line="360" w:lineRule="auto"/>
        <w:ind w:left="1440" w:right="86"/>
        <w:jc w:val="both"/>
        <w:rPr>
          <w:rFonts w:cs="Garamond"/>
          <w:iCs/>
          <w:szCs w:val="20"/>
        </w:rPr>
      </w:pPr>
      <w:r w:rsidRPr="00EE72CF">
        <w:rPr>
          <w:rFonts w:cs="Garamond"/>
          <w:i/>
          <w:iCs/>
          <w:color w:val="000000" w:themeColor="text1"/>
          <w:szCs w:val="20"/>
        </w:rPr>
        <w:t xml:space="preserve">Mary Creagh, </w:t>
      </w:r>
      <w:r w:rsidRPr="00650406">
        <w:rPr>
          <w:rFonts w:cs="Garamond"/>
          <w:iCs/>
          <w:color w:val="000000" w:themeColor="text1"/>
          <w:szCs w:val="20"/>
        </w:rPr>
        <w:t>Former Member of Parliament for Wakefield, Labour Party (2005-2019);</w:t>
      </w:r>
      <w:r w:rsidR="00650406" w:rsidRPr="00650406">
        <w:rPr>
          <w:rFonts w:cs="Garamond"/>
          <w:iCs/>
          <w:color w:val="000000" w:themeColor="text1"/>
          <w:szCs w:val="20"/>
        </w:rPr>
        <w:t xml:space="preserve"> </w:t>
      </w:r>
      <w:r w:rsidRPr="00650406">
        <w:rPr>
          <w:rFonts w:cs="Garamond"/>
          <w:iCs/>
          <w:color w:val="000000" w:themeColor="text1"/>
          <w:szCs w:val="20"/>
        </w:rPr>
        <w:t>Former Chair, Environment Audit Committee (2016-2019)</w:t>
      </w:r>
      <w:r w:rsidRPr="00650406">
        <w:rPr>
          <w:rFonts w:cs="Garamond"/>
          <w:iCs/>
          <w:color w:val="000000" w:themeColor="text1"/>
          <w:szCs w:val="20"/>
        </w:rPr>
        <w:cr/>
      </w:r>
      <w:r w:rsidR="0009731E" w:rsidRPr="00904811">
        <w:rPr>
          <w:rFonts w:cs="Garamond"/>
          <w:iCs/>
          <w:color w:val="FF0000"/>
          <w:szCs w:val="20"/>
        </w:rPr>
        <w:tab/>
      </w:r>
      <w:r w:rsidR="0009731E" w:rsidRPr="00904811">
        <w:rPr>
          <w:rFonts w:cs="Garamond"/>
          <w:iCs/>
          <w:color w:val="FF0000"/>
          <w:szCs w:val="20"/>
        </w:rPr>
        <w:tab/>
      </w:r>
    </w:p>
    <w:p w:rsidR="00F178E2" w:rsidRPr="00F178E2" w:rsidRDefault="00F178E2" w:rsidP="0009731E">
      <w:pPr>
        <w:tabs>
          <w:tab w:val="left" w:pos="1276"/>
        </w:tabs>
        <w:spacing w:line="360" w:lineRule="auto"/>
        <w:ind w:leftChars="500" w:left="1000" w:rightChars="43" w:right="86"/>
        <w:jc w:val="both"/>
        <w:rPr>
          <w:rFonts w:cs="Garamond"/>
          <w:b/>
          <w:i/>
          <w:iCs/>
          <w:szCs w:val="20"/>
        </w:rPr>
      </w:pPr>
      <w:r w:rsidRPr="00F178E2">
        <w:rPr>
          <w:rFonts w:cs="Garamond"/>
          <w:b/>
          <w:i/>
          <w:iCs/>
          <w:szCs w:val="20"/>
        </w:rPr>
        <w:tab/>
      </w:r>
      <w:r>
        <w:rPr>
          <w:rFonts w:cs="Garamond"/>
          <w:b/>
          <w:i/>
          <w:iCs/>
          <w:szCs w:val="20"/>
        </w:rPr>
        <w:tab/>
      </w:r>
      <w:r w:rsidRPr="00F178E2">
        <w:rPr>
          <w:rFonts w:cs="Garamond"/>
          <w:b/>
          <w:iCs/>
          <w:szCs w:val="20"/>
        </w:rPr>
        <w:t xml:space="preserve">Panel Discussion: </w:t>
      </w:r>
      <w:r w:rsidRPr="00F178E2">
        <w:rPr>
          <w:rFonts w:cs="Garamond"/>
          <w:b/>
          <w:i/>
          <w:iCs/>
          <w:szCs w:val="20"/>
        </w:rPr>
        <w:tab/>
      </w:r>
      <w:r w:rsidRPr="00F178E2">
        <w:rPr>
          <w:rFonts w:cs="Garamond"/>
          <w:b/>
          <w:i/>
          <w:iCs/>
          <w:szCs w:val="20"/>
        </w:rPr>
        <w:tab/>
      </w:r>
    </w:p>
    <w:p w:rsidR="00F178E2" w:rsidRPr="00CC2A79" w:rsidRDefault="00F178E2" w:rsidP="0009731E">
      <w:pPr>
        <w:tabs>
          <w:tab w:val="left" w:pos="1276"/>
        </w:tabs>
        <w:spacing w:line="360" w:lineRule="auto"/>
        <w:ind w:leftChars="500" w:left="1000" w:rightChars="43" w:right="86"/>
        <w:jc w:val="both"/>
        <w:rPr>
          <w:rFonts w:cs="Garamond"/>
          <w:i/>
          <w:iCs/>
          <w:color w:val="000000" w:themeColor="text1"/>
          <w:szCs w:val="20"/>
        </w:rPr>
      </w:pPr>
      <w:r>
        <w:rPr>
          <w:rFonts w:cs="Garamond"/>
          <w:i/>
          <w:iCs/>
          <w:szCs w:val="20"/>
        </w:rPr>
        <w:tab/>
      </w:r>
      <w:r>
        <w:rPr>
          <w:rFonts w:cs="Garamond"/>
          <w:i/>
          <w:iCs/>
          <w:szCs w:val="20"/>
        </w:rPr>
        <w:tab/>
      </w:r>
      <w:r w:rsidRPr="00F178E2">
        <w:rPr>
          <w:rFonts w:cs="Garamond"/>
          <w:i/>
          <w:iCs/>
          <w:szCs w:val="20"/>
        </w:rPr>
        <w:t xml:space="preserve">Takeshi Mizuguchi, </w:t>
      </w:r>
      <w:r w:rsidRPr="00F178E2">
        <w:rPr>
          <w:rFonts w:cs="Garamond"/>
          <w:iCs/>
          <w:szCs w:val="20"/>
        </w:rPr>
        <w:t xml:space="preserve">Professor, </w:t>
      </w:r>
      <w:r w:rsidR="00B11276" w:rsidRPr="00CC2A79">
        <w:rPr>
          <w:rFonts w:cs="Garamond"/>
          <w:iCs/>
          <w:color w:val="000000" w:themeColor="text1"/>
          <w:szCs w:val="20"/>
        </w:rPr>
        <w:t xml:space="preserve">Takasaki City University of Economics </w:t>
      </w:r>
    </w:p>
    <w:p w:rsidR="0009731E" w:rsidRPr="00CC2A79" w:rsidRDefault="00F178E2" w:rsidP="0009731E">
      <w:pPr>
        <w:tabs>
          <w:tab w:val="left" w:pos="1276"/>
        </w:tabs>
        <w:spacing w:line="360" w:lineRule="auto"/>
        <w:ind w:leftChars="500" w:left="1000" w:rightChars="43" w:right="86"/>
        <w:jc w:val="both"/>
        <w:rPr>
          <w:rFonts w:cs="Garamond"/>
          <w:iCs/>
          <w:color w:val="000000" w:themeColor="text1"/>
          <w:szCs w:val="20"/>
        </w:rPr>
      </w:pPr>
      <w:r w:rsidRPr="00CC2A79">
        <w:rPr>
          <w:rFonts w:cs="Garamond"/>
          <w:i/>
          <w:iCs/>
          <w:color w:val="000000" w:themeColor="text1"/>
          <w:szCs w:val="20"/>
        </w:rPr>
        <w:tab/>
      </w:r>
      <w:r w:rsidRPr="00CC2A79">
        <w:rPr>
          <w:rFonts w:cs="Garamond"/>
          <w:i/>
          <w:iCs/>
          <w:color w:val="000000" w:themeColor="text1"/>
          <w:szCs w:val="20"/>
        </w:rPr>
        <w:tab/>
      </w:r>
      <w:r w:rsidR="0009731E" w:rsidRPr="00CC2A79">
        <w:rPr>
          <w:rFonts w:cs="Garamond"/>
          <w:i/>
          <w:iCs/>
          <w:color w:val="000000" w:themeColor="text1"/>
          <w:szCs w:val="20"/>
        </w:rPr>
        <w:t>Mariko Kawaguchi</w:t>
      </w:r>
      <w:r w:rsidR="00C60292" w:rsidRPr="00CC2A79">
        <w:rPr>
          <w:rFonts w:cs="Garamond"/>
          <w:i/>
          <w:iCs/>
          <w:color w:val="000000" w:themeColor="text1"/>
          <w:szCs w:val="20"/>
        </w:rPr>
        <w:t xml:space="preserve">, </w:t>
      </w:r>
      <w:r w:rsidR="00650406">
        <w:rPr>
          <w:rFonts w:cs="Garamond"/>
          <w:iCs/>
          <w:color w:val="000000" w:themeColor="text1"/>
          <w:szCs w:val="20"/>
        </w:rPr>
        <w:t xml:space="preserve">Daiwa Institute of Research, </w:t>
      </w:r>
      <w:r w:rsidR="00650406" w:rsidRPr="00650406">
        <w:rPr>
          <w:rFonts w:cs="Garamond"/>
          <w:iCs/>
          <w:color w:val="000000" w:themeColor="text1"/>
          <w:szCs w:val="20"/>
        </w:rPr>
        <w:t>Senior Principal</w:t>
      </w:r>
    </w:p>
    <w:p w:rsidR="0009731E" w:rsidRPr="00CC2A79" w:rsidRDefault="0009731E" w:rsidP="0009731E">
      <w:pPr>
        <w:tabs>
          <w:tab w:val="left" w:pos="1276"/>
        </w:tabs>
        <w:spacing w:line="360" w:lineRule="auto"/>
        <w:ind w:left="1440" w:right="86"/>
        <w:jc w:val="both"/>
        <w:rPr>
          <w:rFonts w:cs="Garamond"/>
          <w:i/>
          <w:iCs/>
          <w:color w:val="000000" w:themeColor="text1"/>
          <w:szCs w:val="20"/>
        </w:rPr>
      </w:pPr>
      <w:r w:rsidRPr="00CC2A79">
        <w:rPr>
          <w:rFonts w:cs="Garamond"/>
          <w:i/>
          <w:iCs/>
          <w:color w:val="000000" w:themeColor="text1"/>
          <w:szCs w:val="20"/>
        </w:rPr>
        <w:t>Saori Sugeno</w:t>
      </w:r>
      <w:r w:rsidR="00C60292" w:rsidRPr="00CC2A79">
        <w:rPr>
          <w:rFonts w:cs="Garamond"/>
          <w:i/>
          <w:iCs/>
          <w:color w:val="000000" w:themeColor="text1"/>
          <w:szCs w:val="20"/>
        </w:rPr>
        <w:t xml:space="preserve">, </w:t>
      </w:r>
      <w:r w:rsidRPr="00CC2A79">
        <w:rPr>
          <w:rFonts w:cs="Garamond"/>
          <w:iCs/>
          <w:color w:val="000000" w:themeColor="text1"/>
          <w:szCs w:val="20"/>
        </w:rPr>
        <w:t>Daiwa Institute of Research, Senior Economist</w:t>
      </w:r>
      <w:r w:rsidR="00EE56E1" w:rsidRPr="00CC2A79">
        <w:rPr>
          <w:rFonts w:eastAsiaTheme="minorEastAsia" w:cs="Garamond" w:hint="eastAsia"/>
          <w:iCs/>
          <w:color w:val="000000" w:themeColor="text1"/>
          <w:szCs w:val="20"/>
          <w:lang w:eastAsia="ja-JP"/>
        </w:rPr>
        <w:t>,</w:t>
      </w:r>
      <w:r w:rsidR="00EE56E1" w:rsidRPr="00CC2A79">
        <w:rPr>
          <w:rFonts w:eastAsiaTheme="minorEastAsia" w:cs="Garamond"/>
          <w:iCs/>
          <w:color w:val="000000" w:themeColor="text1"/>
          <w:szCs w:val="20"/>
          <w:lang w:eastAsia="ja-JP"/>
        </w:rPr>
        <w:t xml:space="preserve"> Cambridge University, Associate</w:t>
      </w:r>
      <w:r w:rsidRPr="00CC2A79">
        <w:rPr>
          <w:rFonts w:cs="Garamond"/>
          <w:i/>
          <w:iCs/>
          <w:color w:val="000000" w:themeColor="text1"/>
          <w:szCs w:val="20"/>
        </w:rPr>
        <w:t xml:space="preserve"> </w:t>
      </w:r>
    </w:p>
    <w:p w:rsidR="00CA6D2C" w:rsidRDefault="00CA6D2C" w:rsidP="00CA6D2C">
      <w:pPr>
        <w:tabs>
          <w:tab w:val="left" w:pos="1276"/>
        </w:tabs>
        <w:ind w:left="993" w:right="95"/>
        <w:jc w:val="both"/>
        <w:rPr>
          <w:rFonts w:cs="Garamond"/>
          <w:b/>
          <w:bCs/>
          <w:i/>
          <w:szCs w:val="20"/>
        </w:rPr>
      </w:pPr>
    </w:p>
    <w:p w:rsidR="00CA6D2C" w:rsidRPr="00F4376B" w:rsidRDefault="00F4376B" w:rsidP="00410A7D">
      <w:pPr>
        <w:tabs>
          <w:tab w:val="left" w:pos="1276"/>
        </w:tabs>
        <w:ind w:right="95" w:firstLineChars="200" w:firstLine="400"/>
        <w:jc w:val="both"/>
        <w:rPr>
          <w:rFonts w:cs="Garamond"/>
          <w:szCs w:val="20"/>
          <w:lang w:eastAsia="ja-JP"/>
        </w:rPr>
      </w:pPr>
      <w:r>
        <w:rPr>
          <w:rFonts w:cs="Garamond"/>
          <w:bCs/>
          <w:i/>
          <w:szCs w:val="20"/>
          <w:lang w:eastAsia="ja-JP"/>
        </w:rPr>
        <w:tab/>
      </w:r>
      <w:r>
        <w:rPr>
          <w:rFonts w:cs="Garamond"/>
          <w:bCs/>
          <w:i/>
          <w:szCs w:val="20"/>
          <w:lang w:eastAsia="ja-JP"/>
        </w:rPr>
        <w:tab/>
      </w:r>
      <w:r w:rsidR="00CA6D2C" w:rsidRPr="00F4376B">
        <w:rPr>
          <w:rFonts w:cs="Garamond" w:hint="eastAsia"/>
          <w:bCs/>
          <w:szCs w:val="20"/>
          <w:lang w:eastAsia="ja-JP"/>
        </w:rPr>
        <w:t xml:space="preserve">Chair: </w:t>
      </w:r>
      <w:r w:rsidR="00CA6D2C" w:rsidRPr="00F4376B">
        <w:rPr>
          <w:rFonts w:cs="Garamond"/>
          <w:bCs/>
          <w:i/>
          <w:szCs w:val="20"/>
          <w:lang w:eastAsia="ja-JP"/>
        </w:rPr>
        <w:t>Champa Patel</w:t>
      </w:r>
      <w:r w:rsidR="00CA6D2C" w:rsidRPr="00F4376B">
        <w:rPr>
          <w:rFonts w:cs="Garamond"/>
          <w:bCs/>
          <w:szCs w:val="20"/>
          <w:lang w:eastAsia="ja-JP"/>
        </w:rPr>
        <w:t>, Head</w:t>
      </w:r>
      <w:r>
        <w:rPr>
          <w:rFonts w:cs="Garamond"/>
          <w:bCs/>
          <w:szCs w:val="20"/>
          <w:lang w:eastAsia="ja-JP"/>
        </w:rPr>
        <w:t xml:space="preserve">, </w:t>
      </w:r>
      <w:r w:rsidR="00CA6D2C" w:rsidRPr="00F4376B">
        <w:rPr>
          <w:rFonts w:cs="Garamond"/>
          <w:bCs/>
          <w:szCs w:val="20"/>
          <w:lang w:eastAsia="ja-JP"/>
        </w:rPr>
        <w:t>Asia</w:t>
      </w:r>
      <w:r w:rsidR="00CA6D2C" w:rsidRPr="00F4376B">
        <w:rPr>
          <w:rFonts w:cs="Garamond" w:hint="eastAsia"/>
          <w:bCs/>
          <w:szCs w:val="20"/>
          <w:lang w:eastAsia="ja-JP"/>
        </w:rPr>
        <w:t xml:space="preserve">-Pacific </w:t>
      </w:r>
      <w:r w:rsidR="00CA6D2C" w:rsidRPr="00F4376B">
        <w:rPr>
          <w:rFonts w:cs="Garamond"/>
          <w:bCs/>
          <w:szCs w:val="20"/>
          <w:lang w:eastAsia="ja-JP"/>
        </w:rPr>
        <w:t>Programme, Chatham House</w:t>
      </w:r>
    </w:p>
    <w:p w:rsidR="00CA6D2C" w:rsidRPr="00A219C2" w:rsidRDefault="00CA4AB9" w:rsidP="00F4376B">
      <w:pPr>
        <w:pStyle w:val="Heading3"/>
        <w:rPr>
          <w:lang w:eastAsia="ja-JP"/>
        </w:rPr>
      </w:pPr>
      <w:r>
        <w:rPr>
          <w:lang w:eastAsia="ja-JP"/>
        </w:rPr>
        <w:t>16:</w:t>
      </w:r>
      <w:r w:rsidR="0015379C">
        <w:rPr>
          <w:lang w:eastAsia="ja-JP"/>
        </w:rPr>
        <w:t>45</w:t>
      </w:r>
      <w:r w:rsidR="00E9389E">
        <w:rPr>
          <w:lang w:eastAsia="ja-JP"/>
        </w:rPr>
        <w:t>– 16:</w:t>
      </w:r>
      <w:r w:rsidR="00600229">
        <w:rPr>
          <w:lang w:eastAsia="ja-JP"/>
        </w:rPr>
        <w:t xml:space="preserve">50   </w:t>
      </w:r>
      <w:r w:rsidR="00CA6D2C" w:rsidRPr="00A219C2">
        <w:rPr>
          <w:rFonts w:eastAsiaTheme="minorEastAsia" w:hint="eastAsia"/>
          <w:lang w:eastAsia="ja-JP"/>
        </w:rPr>
        <w:t>C</w:t>
      </w:r>
      <w:r w:rsidR="00CA6D2C" w:rsidRPr="00A219C2">
        <w:rPr>
          <w:lang w:eastAsia="ja-JP"/>
        </w:rPr>
        <w:t>losing</w:t>
      </w:r>
      <w:r w:rsidR="00F4376B">
        <w:rPr>
          <w:lang w:eastAsia="ja-JP"/>
        </w:rPr>
        <w:t xml:space="preserve"> </w:t>
      </w:r>
      <w:r w:rsidR="00CA6D2C" w:rsidRPr="00A219C2">
        <w:rPr>
          <w:lang w:eastAsia="ja-JP"/>
        </w:rPr>
        <w:t xml:space="preserve">remarks </w:t>
      </w:r>
    </w:p>
    <w:p w:rsidR="00CA6D2C" w:rsidRPr="00A219C2" w:rsidRDefault="00CA6D2C" w:rsidP="00CA6D2C">
      <w:pPr>
        <w:tabs>
          <w:tab w:val="left" w:pos="1276"/>
        </w:tabs>
        <w:spacing w:line="240" w:lineRule="auto"/>
        <w:ind w:left="1276" w:right="96" w:hanging="1276"/>
        <w:rPr>
          <w:rFonts w:cs="Garamond"/>
          <w:szCs w:val="20"/>
        </w:rPr>
      </w:pPr>
      <w:r w:rsidRPr="00A219C2">
        <w:rPr>
          <w:rFonts w:eastAsiaTheme="minorEastAsia"/>
          <w:szCs w:val="20"/>
          <w:lang w:eastAsia="ja-JP"/>
        </w:rPr>
        <w:t xml:space="preserve">          </w:t>
      </w:r>
    </w:p>
    <w:p w:rsidR="00F75D47" w:rsidRDefault="00CA6D2C" w:rsidP="00410A7D">
      <w:pPr>
        <w:tabs>
          <w:tab w:val="left" w:pos="1276"/>
        </w:tabs>
        <w:spacing w:line="240" w:lineRule="auto"/>
        <w:ind w:left="1276" w:right="96" w:hanging="1276"/>
        <w:rPr>
          <w:rFonts w:cs="Garamond"/>
          <w:szCs w:val="20"/>
        </w:rPr>
      </w:pPr>
      <w:r w:rsidRPr="00A219C2">
        <w:rPr>
          <w:rFonts w:cs="Garamond"/>
          <w:b/>
          <w:szCs w:val="20"/>
        </w:rPr>
        <w:t xml:space="preserve">            </w:t>
      </w:r>
      <w:r w:rsidR="00F4376B">
        <w:rPr>
          <w:rFonts w:cs="Garamond"/>
          <w:b/>
          <w:szCs w:val="20"/>
        </w:rPr>
        <w:tab/>
      </w:r>
      <w:r w:rsidR="00F4376B">
        <w:rPr>
          <w:rFonts w:cs="Garamond"/>
          <w:b/>
          <w:szCs w:val="20"/>
        </w:rPr>
        <w:tab/>
      </w:r>
      <w:r w:rsidRPr="00F4376B">
        <w:rPr>
          <w:rFonts w:cs="Garamond"/>
          <w:i/>
          <w:szCs w:val="20"/>
        </w:rPr>
        <w:t>Robin Niblett</w:t>
      </w:r>
      <w:r w:rsidR="00410A7D">
        <w:rPr>
          <w:rFonts w:cs="Garamond"/>
          <w:szCs w:val="20"/>
        </w:rPr>
        <w:t>, Director</w:t>
      </w:r>
      <w:r w:rsidR="005D47BB">
        <w:rPr>
          <w:rFonts w:cs="Garamond"/>
          <w:szCs w:val="20"/>
        </w:rPr>
        <w:t xml:space="preserve">, </w:t>
      </w:r>
      <w:r w:rsidR="00410A7D">
        <w:rPr>
          <w:rFonts w:cs="Garamond"/>
          <w:szCs w:val="20"/>
        </w:rPr>
        <w:t>Chatham House</w:t>
      </w:r>
    </w:p>
    <w:p w:rsidR="00CD5347" w:rsidRDefault="00CD5347" w:rsidP="00CD5347">
      <w:pPr>
        <w:rPr>
          <w:lang w:eastAsia="ja-JP"/>
        </w:rPr>
      </w:pPr>
    </w:p>
    <w:p w:rsidR="00F77958" w:rsidRDefault="00F77958" w:rsidP="000266E2">
      <w:pPr>
        <w:pStyle w:val="ListParagraph"/>
        <w:tabs>
          <w:tab w:val="left" w:pos="1276"/>
        </w:tabs>
        <w:spacing w:line="240" w:lineRule="auto"/>
        <w:ind w:right="96"/>
        <w:rPr>
          <w:rFonts w:ascii="Georgia" w:hAnsi="Georgia" w:cs="Garamond"/>
          <w:szCs w:val="20"/>
        </w:rPr>
      </w:pPr>
    </w:p>
    <w:sectPr w:rsidR="00F77958" w:rsidSect="00D94415">
      <w:headerReference w:type="even" r:id="rId12"/>
      <w:headerReference w:type="default" r:id="rId13"/>
      <w:headerReference w:type="first" r:id="rId14"/>
      <w:footerReference w:type="first" r:id="rId15"/>
      <w:type w:val="continuous"/>
      <w:pgSz w:w="11900" w:h="16840"/>
      <w:pgMar w:top="1531" w:right="1134" w:bottom="993" w:left="1418" w:header="71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C86" w:rsidRDefault="00706C86">
      <w:r>
        <w:separator/>
      </w:r>
    </w:p>
  </w:endnote>
  <w:endnote w:type="continuationSeparator" w:id="0">
    <w:p w:rsidR="00706C86" w:rsidRDefault="0070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2E7" w:rsidRDefault="009754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7DF6D5" wp14:editId="71732ED4">
              <wp:simplePos x="0" y="0"/>
              <wp:positionH relativeFrom="column">
                <wp:posOffset>0</wp:posOffset>
              </wp:positionH>
              <wp:positionV relativeFrom="paragraph">
                <wp:posOffset>294640</wp:posOffset>
              </wp:positionV>
              <wp:extent cx="1828800" cy="259715"/>
              <wp:effectExtent l="0" t="0" r="1270" b="0"/>
              <wp:wrapNone/>
              <wp:docPr id="8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2E7" w:rsidRPr="00742928" w:rsidRDefault="00B022E7" w:rsidP="0074643F">
                          <w:pPr>
                            <w:pStyle w:val="CHaddress"/>
                            <w:spacing w:after="0"/>
                          </w:pPr>
                          <w:r w:rsidRPr="00EE36B5">
                            <w:t>www</w:t>
                          </w:r>
                          <w:r>
                            <w:t>.chathamhouse.org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DF6D5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0;margin-top:23.2pt;width:2in;height:2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" filled="f" stroked="f">
              <v:textbox inset="0,0,0,0">
                <w:txbxContent>
                  <w:p w:rsidR="00B022E7" w:rsidRPr="00742928" w:rsidRDefault="00B022E7" w:rsidP="0074643F">
                    <w:pPr>
                      <w:pStyle w:val="CHaddress"/>
                      <w:spacing w:after="0"/>
                    </w:pPr>
                    <w:r w:rsidRPr="00EE36B5">
                      <w:t>www</w:t>
                    </w:r>
                    <w:r>
                      <w:t>.chathamhouse.org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AD8791E" wp14:editId="0DAB68B7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10795" cy="10795"/>
              <wp:effectExtent l="4445" t="0" r="0" b="6350"/>
              <wp:wrapNone/>
              <wp:docPr id="7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" cy="1079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82F1392" id="Oval 1" o:spid="_x0000_s1026" style="position:absolute;margin-left:28.35pt;margin-top:280.65pt;width:.85pt;height: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" fillcolor="black" stroked="f"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2E7" w:rsidRDefault="009754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29ACD89" wp14:editId="07CBB42D">
              <wp:simplePos x="0" y="0"/>
              <wp:positionH relativeFrom="column">
                <wp:posOffset>0</wp:posOffset>
              </wp:positionH>
              <wp:positionV relativeFrom="paragraph">
                <wp:posOffset>294640</wp:posOffset>
              </wp:positionV>
              <wp:extent cx="1828800" cy="259715"/>
              <wp:effectExtent l="0" t="2540" r="0" b="4445"/>
              <wp:wrapNone/>
              <wp:docPr id="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2E7" w:rsidRPr="00742928" w:rsidRDefault="00B022E7" w:rsidP="0074643F">
                          <w:pPr>
                            <w:pStyle w:val="CHaddress"/>
                            <w:spacing w:after="0"/>
                          </w:pPr>
                          <w:r w:rsidRPr="00EE36B5">
                            <w:t>www</w:t>
                          </w:r>
                          <w:r>
                            <w:t>.chathamhouse.org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ACD89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0;margin-top:23.2pt;width:2in;height:20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P4QsQIAALE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" filled="f" stroked="f">
              <v:textbox inset="0,0,0,0">
                <w:txbxContent>
                  <w:p w:rsidR="00B022E7" w:rsidRPr="00742928" w:rsidRDefault="00B022E7" w:rsidP="0074643F">
                    <w:pPr>
                      <w:pStyle w:val="CHaddress"/>
                      <w:spacing w:after="0"/>
                    </w:pPr>
                    <w:r w:rsidRPr="00EE36B5">
                      <w:t>www</w:t>
                    </w:r>
                    <w:r>
                      <w:t>.chathamhouse.org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CCBC6B1" wp14:editId="20924272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10795" cy="10795"/>
              <wp:effectExtent l="4445" t="0" r="0" b="6350"/>
              <wp:wrapNone/>
              <wp:docPr id="3" name="Oval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" cy="1079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C6C40F7" id="Oval 32" o:spid="_x0000_s1026" style="position:absolute;margin-left:28.35pt;margin-top:280.65pt;width:.85pt;height:.8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" fillcolor="black" stroked="f"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C86" w:rsidRDefault="00706C86">
      <w:r>
        <w:separator/>
      </w:r>
    </w:p>
  </w:footnote>
  <w:footnote w:type="continuationSeparator" w:id="0">
    <w:p w:rsidR="00706C86" w:rsidRDefault="00706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2E7" w:rsidRDefault="00B022E7" w:rsidP="0074643F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22E7" w:rsidRDefault="00B022E7" w:rsidP="0074643F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2E7" w:rsidRPr="003629E1" w:rsidRDefault="009754B5" w:rsidP="0074643F">
    <w:pPr>
      <w:tabs>
        <w:tab w:val="center" w:pos="46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0D09A" wp14:editId="3FEF5300">
              <wp:simplePos x="0" y="0"/>
              <wp:positionH relativeFrom="page">
                <wp:posOffset>900430</wp:posOffset>
              </wp:positionH>
              <wp:positionV relativeFrom="page">
                <wp:posOffset>720090</wp:posOffset>
              </wp:positionV>
              <wp:extent cx="5939790" cy="0"/>
              <wp:effectExtent l="11430" t="8890" r="30480" b="29210"/>
              <wp:wrapTight wrapText="bothSides">
                <wp:wrapPolygon edited="0">
                  <wp:start x="-35" y="-2147483648"/>
                  <wp:lineTo x="0" y="-2147483648"/>
                  <wp:lineTo x="10835" y="-2147483648"/>
                  <wp:lineTo x="10835" y="-2147483648"/>
                  <wp:lineTo x="21565" y="-2147483648"/>
                  <wp:lineTo x="21669" y="-2147483648"/>
                  <wp:lineTo x="-35" y="-2147483648"/>
                </wp:wrapPolygon>
              </wp:wrapTight>
              <wp:docPr id="1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C54D91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56.7pt" to="538.6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" strokeweight=".5pt">
              <v:shadow color="black" opacity="22938f" offset="0"/>
              <w10:wrap type="tight" anchorx="page" anchory="page"/>
            </v:line>
          </w:pict>
        </mc:Fallback>
      </mc:AlternateContent>
    </w:r>
    <w:r w:rsidR="00B022E7">
      <w:t xml:space="preserve"> </w:t>
    </w:r>
    <w:r w:rsidR="00B022E7" w:rsidRPr="00395B6F">
      <w:rPr>
        <w:rStyle w:val="PageNumber"/>
        <w:lang w:bidi="en-US"/>
      </w:rPr>
      <w:t xml:space="preserve">Page </w:t>
    </w:r>
    <w:r w:rsidR="00B022E7" w:rsidRPr="00395B6F">
      <w:rPr>
        <w:rStyle w:val="PageNumber"/>
        <w:lang w:bidi="en-US"/>
      </w:rPr>
      <w:fldChar w:fldCharType="begin"/>
    </w:r>
    <w:r w:rsidR="00B022E7" w:rsidRPr="00395B6F">
      <w:rPr>
        <w:rStyle w:val="PageNumber"/>
        <w:lang w:bidi="en-US"/>
      </w:rPr>
      <w:instrText xml:space="preserve"> PAGE </w:instrText>
    </w:r>
    <w:r w:rsidR="00B022E7" w:rsidRPr="00395B6F">
      <w:rPr>
        <w:rStyle w:val="PageNumber"/>
        <w:lang w:bidi="en-US"/>
      </w:rPr>
      <w:fldChar w:fldCharType="separate"/>
    </w:r>
    <w:r w:rsidR="00B022E7">
      <w:rPr>
        <w:rStyle w:val="PageNumber"/>
        <w:noProof/>
        <w:lang w:bidi="en-US"/>
      </w:rPr>
      <w:t>5</w:t>
    </w:r>
    <w:r w:rsidR="00B022E7" w:rsidRPr="00395B6F">
      <w:rPr>
        <w:rStyle w:val="PageNumber"/>
        <w:lang w:bidi="en-US"/>
      </w:rPr>
      <w:fldChar w:fldCharType="end"/>
    </w:r>
    <w:r w:rsidR="00B022E7" w:rsidRPr="00395B6F">
      <w:rPr>
        <w:rStyle w:val="PageNumber"/>
        <w:lang w:bidi="en-US"/>
      </w:rPr>
      <w:t xml:space="preserve"> of </w:t>
    </w:r>
    <w:r w:rsidR="00B022E7" w:rsidRPr="00395B6F">
      <w:rPr>
        <w:rStyle w:val="PageNumber"/>
        <w:lang w:bidi="en-US"/>
      </w:rPr>
      <w:fldChar w:fldCharType="begin"/>
    </w:r>
    <w:r w:rsidR="00B022E7" w:rsidRPr="00395B6F">
      <w:rPr>
        <w:rStyle w:val="PageNumber"/>
        <w:lang w:bidi="en-US"/>
      </w:rPr>
      <w:instrText xml:space="preserve"> NUMPAGES </w:instrText>
    </w:r>
    <w:r w:rsidR="00B022E7" w:rsidRPr="00395B6F">
      <w:rPr>
        <w:rStyle w:val="PageNumber"/>
        <w:lang w:bidi="en-US"/>
      </w:rPr>
      <w:fldChar w:fldCharType="separate"/>
    </w:r>
    <w:r w:rsidR="0065709A">
      <w:rPr>
        <w:rStyle w:val="PageNumber"/>
        <w:noProof/>
        <w:lang w:bidi="en-US"/>
      </w:rPr>
      <w:t>3</w:t>
    </w:r>
    <w:r w:rsidR="00B022E7" w:rsidRPr="00395B6F">
      <w:rPr>
        <w:rStyle w:val="PageNumber"/>
        <w:lang w:bidi="en-US"/>
      </w:rPr>
      <w:fldChar w:fldCharType="end"/>
    </w:r>
    <w:r w:rsidR="00B022E7">
      <w:rPr>
        <w:rStyle w:val="PageNumber"/>
        <w:lang w:bidi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2E7" w:rsidRDefault="00241F58">
    <w:pPr>
      <w:pStyle w:val="Header"/>
    </w:pPr>
    <w:r>
      <w:rPr>
        <w:noProof/>
      </w:rPr>
      <w:drawing>
        <wp:anchor distT="0" distB="0" distL="114300" distR="114300" simplePos="0" relativeHeight="251667968" behindDoc="0" locked="0" layoutInCell="1" allowOverlap="1" wp14:anchorId="524634C9" wp14:editId="796240EA">
          <wp:simplePos x="0" y="0"/>
          <wp:positionH relativeFrom="column">
            <wp:posOffset>3781425</wp:posOffset>
          </wp:positionH>
          <wp:positionV relativeFrom="paragraph">
            <wp:posOffset>111760</wp:posOffset>
          </wp:positionV>
          <wp:extent cx="2104390" cy="572770"/>
          <wp:effectExtent l="0" t="0" r="0" b="0"/>
          <wp:wrapNone/>
          <wp:docPr id="2" name="図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43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5E7">
      <w:rPr>
        <w:noProof/>
      </w:rPr>
      <w:drawing>
        <wp:anchor distT="0" distB="0" distL="114300" distR="114300" simplePos="0" relativeHeight="251666944" behindDoc="0" locked="0" layoutInCell="1" allowOverlap="1" wp14:anchorId="7689EDD2" wp14:editId="62671206">
          <wp:simplePos x="0" y="0"/>
          <wp:positionH relativeFrom="column">
            <wp:posOffset>-5715</wp:posOffset>
          </wp:positionH>
          <wp:positionV relativeFrom="paragraph">
            <wp:posOffset>156845</wp:posOffset>
          </wp:positionV>
          <wp:extent cx="2178050" cy="612140"/>
          <wp:effectExtent l="0" t="0" r="0" b="0"/>
          <wp:wrapNone/>
          <wp:docPr id="12" name="図 1" descr="P:\0.チャタムハウスセミナー（9月2日）\大和総研ロゴ\広報課全部\dir01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0.チャタムハウスセミナー（9月2日）\大和総研ロゴ\広報課全部\dir01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05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4B5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B50038A" wp14:editId="27A49C20">
              <wp:simplePos x="0" y="0"/>
              <wp:positionH relativeFrom="page">
                <wp:posOffset>900430</wp:posOffset>
              </wp:positionH>
              <wp:positionV relativeFrom="page">
                <wp:posOffset>1440180</wp:posOffset>
              </wp:positionV>
              <wp:extent cx="5939790" cy="0"/>
              <wp:effectExtent l="11430" t="17780" r="30480" b="20320"/>
              <wp:wrapNone/>
              <wp:docPr id="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8699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8399A4" id="Line 2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13.4pt" to="538.6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" strokecolor="#28699b" strokeweight=".5pt">
              <v:shadow color="black" opacity="22938f" offset="0"/>
              <w10:wrap anchorx="page" anchory="page"/>
            </v:line>
          </w:pict>
        </mc:Fallback>
      </mc:AlternateContent>
    </w:r>
    <w:r w:rsidRPr="00241F58">
      <w:rPr>
        <w:noProof/>
        <w:lang w:eastAsia="ja-JP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2E7" w:rsidRDefault="00B022E7" w:rsidP="0074643F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22E7" w:rsidRDefault="00B022E7" w:rsidP="0074643F">
    <w:pPr>
      <w:pStyle w:val="Header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2E7" w:rsidRPr="003629E1" w:rsidRDefault="009754B5" w:rsidP="0074643F">
    <w:pPr>
      <w:tabs>
        <w:tab w:val="center" w:pos="46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DCEEDB" wp14:editId="4DC3E7C7">
              <wp:simplePos x="0" y="0"/>
              <wp:positionH relativeFrom="page">
                <wp:posOffset>900430</wp:posOffset>
              </wp:positionH>
              <wp:positionV relativeFrom="page">
                <wp:posOffset>720090</wp:posOffset>
              </wp:positionV>
              <wp:extent cx="5939790" cy="0"/>
              <wp:effectExtent l="11430" t="8890" r="30480" b="29210"/>
              <wp:wrapTight wrapText="bothSides">
                <wp:wrapPolygon edited="0">
                  <wp:start x="-35" y="-2147483648"/>
                  <wp:lineTo x="0" y="-2147483648"/>
                  <wp:lineTo x="10835" y="-2147483648"/>
                  <wp:lineTo x="10835" y="-2147483648"/>
                  <wp:lineTo x="21565" y="-2147483648"/>
                  <wp:lineTo x="21669" y="-2147483648"/>
                  <wp:lineTo x="-35" y="-2147483648"/>
                </wp:wrapPolygon>
              </wp:wrapTight>
              <wp:docPr id="6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53457D" id="Line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56.7pt" to="538.6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" strokeweight=".5pt">
              <v:shadow color="black" opacity="22938f" offset="0"/>
              <w10:wrap type="tight" anchorx="page" anchory="page"/>
            </v:line>
          </w:pict>
        </mc:Fallback>
      </mc:AlternateContent>
    </w:r>
    <w:r w:rsidR="00B022E7" w:rsidRPr="00395B6F">
      <w:rPr>
        <w:rStyle w:val="PageNumber"/>
        <w:lang w:bidi="en-US"/>
      </w:rPr>
      <w:t xml:space="preserve">Page </w:t>
    </w:r>
    <w:r w:rsidR="00B022E7" w:rsidRPr="00395B6F">
      <w:rPr>
        <w:rStyle w:val="PageNumber"/>
        <w:lang w:bidi="en-US"/>
      </w:rPr>
      <w:fldChar w:fldCharType="begin"/>
    </w:r>
    <w:r w:rsidR="00B022E7" w:rsidRPr="00395B6F">
      <w:rPr>
        <w:rStyle w:val="PageNumber"/>
        <w:lang w:bidi="en-US"/>
      </w:rPr>
      <w:instrText xml:space="preserve"> PAGE </w:instrText>
    </w:r>
    <w:r w:rsidR="00B022E7" w:rsidRPr="00395B6F">
      <w:rPr>
        <w:rStyle w:val="PageNumber"/>
        <w:lang w:bidi="en-US"/>
      </w:rPr>
      <w:fldChar w:fldCharType="separate"/>
    </w:r>
    <w:r w:rsidR="00B00F43">
      <w:rPr>
        <w:rStyle w:val="PageNumber"/>
        <w:noProof/>
        <w:lang w:bidi="en-US"/>
      </w:rPr>
      <w:t>2</w:t>
    </w:r>
    <w:r w:rsidR="00B022E7" w:rsidRPr="00395B6F">
      <w:rPr>
        <w:rStyle w:val="PageNumber"/>
        <w:lang w:bidi="en-US"/>
      </w:rPr>
      <w:fldChar w:fldCharType="end"/>
    </w:r>
    <w:r w:rsidR="00B022E7" w:rsidRPr="00395B6F">
      <w:rPr>
        <w:rStyle w:val="PageNumber"/>
        <w:lang w:bidi="en-US"/>
      </w:rPr>
      <w:t xml:space="preserve"> of </w:t>
    </w:r>
    <w:r w:rsidR="00B022E7" w:rsidRPr="00395B6F">
      <w:rPr>
        <w:rStyle w:val="PageNumber"/>
        <w:lang w:bidi="en-US"/>
      </w:rPr>
      <w:fldChar w:fldCharType="begin"/>
    </w:r>
    <w:r w:rsidR="00B022E7" w:rsidRPr="00395B6F">
      <w:rPr>
        <w:rStyle w:val="PageNumber"/>
        <w:lang w:bidi="en-US"/>
      </w:rPr>
      <w:instrText xml:space="preserve"> NUMPAGES </w:instrText>
    </w:r>
    <w:r w:rsidR="00B022E7" w:rsidRPr="00395B6F">
      <w:rPr>
        <w:rStyle w:val="PageNumber"/>
        <w:lang w:bidi="en-US"/>
      </w:rPr>
      <w:fldChar w:fldCharType="separate"/>
    </w:r>
    <w:r w:rsidR="00B00F43">
      <w:rPr>
        <w:rStyle w:val="PageNumber"/>
        <w:noProof/>
        <w:lang w:bidi="en-US"/>
      </w:rPr>
      <w:t>3</w:t>
    </w:r>
    <w:r w:rsidR="00B022E7" w:rsidRPr="00395B6F">
      <w:rPr>
        <w:rStyle w:val="PageNumber"/>
        <w:lang w:bidi="en-US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2E7" w:rsidRDefault="009754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F9F9B2D" wp14:editId="5910FE0A">
              <wp:simplePos x="0" y="0"/>
              <wp:positionH relativeFrom="page">
                <wp:posOffset>900430</wp:posOffset>
              </wp:positionH>
              <wp:positionV relativeFrom="page">
                <wp:posOffset>1440180</wp:posOffset>
              </wp:positionV>
              <wp:extent cx="5939790" cy="0"/>
              <wp:effectExtent l="11430" t="17780" r="30480" b="20320"/>
              <wp:wrapNone/>
              <wp:docPr id="5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8699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BD2C9D" id="Line 3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13.4pt" to="538.6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" strokecolor="#28699b" strokeweight=".5pt">
              <v:shadow color="black" opacity="22938f" offset="0"/>
              <w10:wrap anchorx="page" anchory="page"/>
            </v:line>
          </w:pict>
        </mc:Fallback>
      </mc:AlternateContent>
    </w:r>
    <w:r w:rsidR="00B022E7">
      <w:rPr>
        <w:noProof/>
      </w:rPr>
      <w:drawing>
        <wp:anchor distT="0" distB="0" distL="114300" distR="114300" simplePos="0" relativeHeight="251652608" behindDoc="1" locked="0" layoutInCell="1" allowOverlap="1" wp14:anchorId="7BEEA6A9" wp14:editId="0D7CAA38">
          <wp:simplePos x="0" y="0"/>
          <wp:positionH relativeFrom="page">
            <wp:posOffset>5544820</wp:posOffset>
          </wp:positionH>
          <wp:positionV relativeFrom="page">
            <wp:posOffset>360045</wp:posOffset>
          </wp:positionV>
          <wp:extent cx="1296035" cy="776605"/>
          <wp:effectExtent l="25400" t="0" r="0" b="0"/>
          <wp:wrapNone/>
          <wp:docPr id="14" name="Picture 25" descr="CH logo navy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H logo navy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593E"/>
    <w:multiLevelType w:val="hybridMultilevel"/>
    <w:tmpl w:val="F8685464"/>
    <w:lvl w:ilvl="0" w:tplc="F42C003A">
      <w:start w:val="1"/>
      <w:numFmt w:val="decimal"/>
      <w:pStyle w:val="Numbering"/>
      <w:lvlText w:val="%1."/>
      <w:lvlJc w:val="left"/>
      <w:pPr>
        <w:tabs>
          <w:tab w:val="num" w:pos="1724"/>
        </w:tabs>
        <w:ind w:left="1724" w:hanging="284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005984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EA86F18"/>
    <w:multiLevelType w:val="hybridMultilevel"/>
    <w:tmpl w:val="A6BC00C6"/>
    <w:lvl w:ilvl="0" w:tplc="56349814">
      <w:start w:val="1"/>
      <w:numFmt w:val="bullet"/>
      <w:pStyle w:val="Bulletlist"/>
      <w:lvlText w:val="•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005984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E041798"/>
    <w:multiLevelType w:val="hybridMultilevel"/>
    <w:tmpl w:val="ACD4E1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E5B23D5"/>
    <w:multiLevelType w:val="hybridMultilevel"/>
    <w:tmpl w:val="C7E2B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3316E"/>
    <w:multiLevelType w:val="hybridMultilevel"/>
    <w:tmpl w:val="10FAA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4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597b7c,#8f7579,#88d1bf,#aac935,#cdaa2e,#db7330,#d90d73,#b28fc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52"/>
    <w:rsid w:val="00002786"/>
    <w:rsid w:val="000266E2"/>
    <w:rsid w:val="00034FF2"/>
    <w:rsid w:val="00046F8F"/>
    <w:rsid w:val="00060B23"/>
    <w:rsid w:val="0006619A"/>
    <w:rsid w:val="0009731E"/>
    <w:rsid w:val="000A7166"/>
    <w:rsid w:val="000B5A61"/>
    <w:rsid w:val="000C1542"/>
    <w:rsid w:val="000F5F15"/>
    <w:rsid w:val="00114C56"/>
    <w:rsid w:val="00134940"/>
    <w:rsid w:val="0014781E"/>
    <w:rsid w:val="0015379C"/>
    <w:rsid w:val="001733B0"/>
    <w:rsid w:val="001749B1"/>
    <w:rsid w:val="0017582E"/>
    <w:rsid w:val="00181549"/>
    <w:rsid w:val="0018348A"/>
    <w:rsid w:val="00197ECF"/>
    <w:rsid w:val="001C0E0F"/>
    <w:rsid w:val="00216A99"/>
    <w:rsid w:val="00241F58"/>
    <w:rsid w:val="002612D5"/>
    <w:rsid w:val="00262311"/>
    <w:rsid w:val="00281B0C"/>
    <w:rsid w:val="00295963"/>
    <w:rsid w:val="002E16B7"/>
    <w:rsid w:val="002E2014"/>
    <w:rsid w:val="002E79F9"/>
    <w:rsid w:val="003012E9"/>
    <w:rsid w:val="00301B71"/>
    <w:rsid w:val="003264B7"/>
    <w:rsid w:val="00326C42"/>
    <w:rsid w:val="00385570"/>
    <w:rsid w:val="00386C13"/>
    <w:rsid w:val="0039775E"/>
    <w:rsid w:val="003B3120"/>
    <w:rsid w:val="003C039C"/>
    <w:rsid w:val="003C096D"/>
    <w:rsid w:val="003D28C4"/>
    <w:rsid w:val="003D5478"/>
    <w:rsid w:val="003E1B80"/>
    <w:rsid w:val="003E391A"/>
    <w:rsid w:val="00410A7D"/>
    <w:rsid w:val="00423266"/>
    <w:rsid w:val="00434346"/>
    <w:rsid w:val="004607CE"/>
    <w:rsid w:val="004827A5"/>
    <w:rsid w:val="004D7539"/>
    <w:rsid w:val="005145FE"/>
    <w:rsid w:val="00520BBC"/>
    <w:rsid w:val="00526347"/>
    <w:rsid w:val="00536BAB"/>
    <w:rsid w:val="00547BB7"/>
    <w:rsid w:val="005A59FC"/>
    <w:rsid w:val="005C2A8E"/>
    <w:rsid w:val="005C5743"/>
    <w:rsid w:val="005D47BB"/>
    <w:rsid w:val="005E0333"/>
    <w:rsid w:val="005F0F14"/>
    <w:rsid w:val="005F10DE"/>
    <w:rsid w:val="00600229"/>
    <w:rsid w:val="0061480B"/>
    <w:rsid w:val="00633B7C"/>
    <w:rsid w:val="00642199"/>
    <w:rsid w:val="00650406"/>
    <w:rsid w:val="0065709A"/>
    <w:rsid w:val="006635F3"/>
    <w:rsid w:val="00677048"/>
    <w:rsid w:val="006A0A4A"/>
    <w:rsid w:val="006B29EE"/>
    <w:rsid w:val="006B31BD"/>
    <w:rsid w:val="006F0028"/>
    <w:rsid w:val="00706C86"/>
    <w:rsid w:val="00731E6D"/>
    <w:rsid w:val="0073252E"/>
    <w:rsid w:val="0074643F"/>
    <w:rsid w:val="00746669"/>
    <w:rsid w:val="00756D80"/>
    <w:rsid w:val="00762CBE"/>
    <w:rsid w:val="007A236B"/>
    <w:rsid w:val="007E6817"/>
    <w:rsid w:val="007F2F45"/>
    <w:rsid w:val="007F5028"/>
    <w:rsid w:val="00801277"/>
    <w:rsid w:val="008059D2"/>
    <w:rsid w:val="00810B68"/>
    <w:rsid w:val="00824D8F"/>
    <w:rsid w:val="0082552B"/>
    <w:rsid w:val="00846F5F"/>
    <w:rsid w:val="008504D0"/>
    <w:rsid w:val="00860B06"/>
    <w:rsid w:val="0089112F"/>
    <w:rsid w:val="008953BA"/>
    <w:rsid w:val="008D1A9E"/>
    <w:rsid w:val="008F0244"/>
    <w:rsid w:val="009047A2"/>
    <w:rsid w:val="00904811"/>
    <w:rsid w:val="00913541"/>
    <w:rsid w:val="009754B5"/>
    <w:rsid w:val="00985A0A"/>
    <w:rsid w:val="00995EA4"/>
    <w:rsid w:val="00997B2A"/>
    <w:rsid w:val="009D3793"/>
    <w:rsid w:val="009E51B1"/>
    <w:rsid w:val="009E7BEE"/>
    <w:rsid w:val="00A02262"/>
    <w:rsid w:val="00A06600"/>
    <w:rsid w:val="00A15EEB"/>
    <w:rsid w:val="00A22BEE"/>
    <w:rsid w:val="00A3787D"/>
    <w:rsid w:val="00A52A6C"/>
    <w:rsid w:val="00A63D2B"/>
    <w:rsid w:val="00AA43D0"/>
    <w:rsid w:val="00AB7787"/>
    <w:rsid w:val="00AC0004"/>
    <w:rsid w:val="00AE5E55"/>
    <w:rsid w:val="00AF2FF6"/>
    <w:rsid w:val="00B00F43"/>
    <w:rsid w:val="00B022E7"/>
    <w:rsid w:val="00B11276"/>
    <w:rsid w:val="00B24971"/>
    <w:rsid w:val="00B523CD"/>
    <w:rsid w:val="00B53470"/>
    <w:rsid w:val="00BB6FA8"/>
    <w:rsid w:val="00BE07A8"/>
    <w:rsid w:val="00BF2A3F"/>
    <w:rsid w:val="00C01C0E"/>
    <w:rsid w:val="00C01D61"/>
    <w:rsid w:val="00C030C1"/>
    <w:rsid w:val="00C11D52"/>
    <w:rsid w:val="00C47FD5"/>
    <w:rsid w:val="00C517BF"/>
    <w:rsid w:val="00C60292"/>
    <w:rsid w:val="00C76370"/>
    <w:rsid w:val="00CA4AB9"/>
    <w:rsid w:val="00CA6D2C"/>
    <w:rsid w:val="00CC2A79"/>
    <w:rsid w:val="00CD5347"/>
    <w:rsid w:val="00CD620F"/>
    <w:rsid w:val="00CE0553"/>
    <w:rsid w:val="00CE30C9"/>
    <w:rsid w:val="00D04350"/>
    <w:rsid w:val="00D3405D"/>
    <w:rsid w:val="00D34E5F"/>
    <w:rsid w:val="00D37E14"/>
    <w:rsid w:val="00D43B7D"/>
    <w:rsid w:val="00D43C32"/>
    <w:rsid w:val="00D44DF7"/>
    <w:rsid w:val="00D450AF"/>
    <w:rsid w:val="00D525A7"/>
    <w:rsid w:val="00D94415"/>
    <w:rsid w:val="00DC3DBE"/>
    <w:rsid w:val="00DD0C7D"/>
    <w:rsid w:val="00DD35D0"/>
    <w:rsid w:val="00DD517D"/>
    <w:rsid w:val="00E036CB"/>
    <w:rsid w:val="00E45246"/>
    <w:rsid w:val="00E571CE"/>
    <w:rsid w:val="00E66AD8"/>
    <w:rsid w:val="00E9389E"/>
    <w:rsid w:val="00EB77AC"/>
    <w:rsid w:val="00ED7F7D"/>
    <w:rsid w:val="00EE0452"/>
    <w:rsid w:val="00EE56E1"/>
    <w:rsid w:val="00EF226F"/>
    <w:rsid w:val="00F13111"/>
    <w:rsid w:val="00F178E2"/>
    <w:rsid w:val="00F22BB8"/>
    <w:rsid w:val="00F23EF4"/>
    <w:rsid w:val="00F4376B"/>
    <w:rsid w:val="00F6703F"/>
    <w:rsid w:val="00F75D47"/>
    <w:rsid w:val="00F77958"/>
    <w:rsid w:val="00FA347D"/>
    <w:rsid w:val="00FB60FF"/>
    <w:rsid w:val="00FB6C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597b7c,#8f7579,#88d1bf,#aac935,#cdaa2e,#db7330,#d90d73,#b28fc9"/>
    </o:shapedefaults>
    <o:shapelayout v:ext="edit">
      <o:idmap v:ext="edit" data="1"/>
    </o:shapelayout>
  </w:shapeDefaults>
  <w:decimalSymbol w:val="."/>
  <w:listSeparator w:val=","/>
  <w15:docId w15:val="{A13006B4-FBFC-402B-BC89-73029BF2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EastAsia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2" w:uiPriority="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D0C7D"/>
    <w:pPr>
      <w:spacing w:line="280" w:lineRule="auto"/>
    </w:pPr>
    <w:rPr>
      <w:rFonts w:ascii="Georgia" w:eastAsia="Times New Roman" w:hAnsi="Georgia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DD0C7D"/>
    <w:pPr>
      <w:spacing w:before="320" w:after="160" w:line="320" w:lineRule="exact"/>
      <w:outlineLvl w:val="0"/>
    </w:pPr>
    <w:rPr>
      <w:color w:val="005984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C7D"/>
    <w:pPr>
      <w:keepNext/>
      <w:keepLines/>
      <w:spacing w:before="280" w:after="240" w:line="280" w:lineRule="exact"/>
      <w:outlineLvl w:val="1"/>
    </w:pPr>
    <w:rPr>
      <w:b/>
      <w:bCs/>
      <w:color w:val="00598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C7D"/>
    <w:pPr>
      <w:keepNext/>
      <w:keepLines/>
      <w:spacing w:before="140" w:line="280" w:lineRule="exact"/>
      <w:outlineLvl w:val="2"/>
    </w:pPr>
    <w:rPr>
      <w:bCs/>
      <w:color w:val="005984"/>
    </w:rPr>
  </w:style>
  <w:style w:type="paragraph" w:styleId="Heading4">
    <w:name w:val="heading 4"/>
    <w:basedOn w:val="Normal"/>
    <w:next w:val="Normal"/>
    <w:link w:val="Heading4Char"/>
    <w:rsid w:val="008504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8504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4">
    <w:name w:val="Heading level 4"/>
    <w:basedOn w:val="Normal"/>
    <w:qFormat/>
    <w:rsid w:val="00DD0C7D"/>
    <w:pPr>
      <w:spacing w:before="140" w:line="240" w:lineRule="exact"/>
    </w:pPr>
    <w:rPr>
      <w:i/>
      <w:color w:val="005984"/>
    </w:rPr>
  </w:style>
  <w:style w:type="paragraph" w:styleId="Header">
    <w:name w:val="header"/>
    <w:basedOn w:val="Normal"/>
    <w:link w:val="HeaderChar"/>
    <w:uiPriority w:val="99"/>
    <w:semiHidden/>
    <w:unhideWhenUsed/>
    <w:rsid w:val="001F3C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3CE5"/>
  </w:style>
  <w:style w:type="paragraph" w:styleId="Footer">
    <w:name w:val="footer"/>
    <w:basedOn w:val="Normal"/>
    <w:link w:val="FooterChar"/>
    <w:uiPriority w:val="99"/>
    <w:unhideWhenUsed/>
    <w:rsid w:val="001F3C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CE5"/>
  </w:style>
  <w:style w:type="paragraph" w:customStyle="1" w:styleId="CHaddress">
    <w:name w:val="CH address"/>
    <w:basedOn w:val="Normal"/>
    <w:rsid w:val="00EE36B5"/>
    <w:pPr>
      <w:spacing w:after="100" w:line="200" w:lineRule="exact"/>
    </w:pPr>
    <w:rPr>
      <w:color w:val="005984"/>
      <w:sz w:val="16"/>
    </w:rPr>
  </w:style>
  <w:style w:type="character" w:customStyle="1" w:styleId="Heading1Char">
    <w:name w:val="Heading 1 Char"/>
    <w:basedOn w:val="DefaultParagraphFont"/>
    <w:link w:val="Heading1"/>
    <w:rsid w:val="00DD0C7D"/>
    <w:rPr>
      <w:rFonts w:ascii="Georgia" w:eastAsia="Times New Roman" w:hAnsi="Georgia"/>
      <w:color w:val="005984"/>
      <w:sz w:val="26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D0C7D"/>
    <w:rPr>
      <w:rFonts w:ascii="Georgia" w:eastAsia="Times New Roman" w:hAnsi="Georgia"/>
      <w:bCs/>
      <w:color w:val="00598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D0C7D"/>
    <w:rPr>
      <w:rFonts w:ascii="Georgia" w:eastAsia="Times New Roman" w:hAnsi="Georgia"/>
      <w:b/>
      <w:bCs/>
      <w:color w:val="005984"/>
      <w:szCs w:val="26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3629E1"/>
  </w:style>
  <w:style w:type="paragraph" w:customStyle="1" w:styleId="Headinglevel5">
    <w:name w:val="Heading level 5"/>
    <w:basedOn w:val="Normal"/>
    <w:qFormat/>
    <w:rsid w:val="00B40F5B"/>
    <w:pPr>
      <w:spacing w:before="140"/>
    </w:pPr>
    <w:rPr>
      <w:b/>
      <w:color w:val="00AEEF"/>
    </w:rPr>
  </w:style>
  <w:style w:type="paragraph" w:customStyle="1" w:styleId="Bulletlist">
    <w:name w:val="Bullet list"/>
    <w:basedOn w:val="Normal"/>
    <w:rsid w:val="00163BA7"/>
    <w:pPr>
      <w:numPr>
        <w:numId w:val="1"/>
      </w:numPr>
    </w:pPr>
  </w:style>
  <w:style w:type="paragraph" w:customStyle="1" w:styleId="Numbering">
    <w:name w:val="Numbering"/>
    <w:basedOn w:val="Bulletlist"/>
    <w:qFormat/>
    <w:rsid w:val="00163BA7"/>
    <w:pPr>
      <w:numPr>
        <w:numId w:val="2"/>
      </w:numPr>
    </w:pPr>
  </w:style>
  <w:style w:type="paragraph" w:customStyle="1" w:styleId="Highlightnavy">
    <w:name w:val="Highlight navy"/>
    <w:basedOn w:val="Normal"/>
    <w:qFormat/>
    <w:rsid w:val="00B40F5B"/>
    <w:rPr>
      <w:b/>
      <w:color w:val="005984"/>
    </w:rPr>
  </w:style>
  <w:style w:type="paragraph" w:customStyle="1" w:styleId="Highlightsmall">
    <w:name w:val="Highlight small"/>
    <w:basedOn w:val="Normal"/>
    <w:qFormat/>
    <w:rsid w:val="00D67C8C"/>
    <w:pPr>
      <w:spacing w:after="100" w:line="200" w:lineRule="exact"/>
      <w:ind w:left="567" w:right="567"/>
    </w:pPr>
    <w:rPr>
      <w:sz w:val="16"/>
    </w:rPr>
  </w:style>
  <w:style w:type="table" w:styleId="TableGrid">
    <w:name w:val="Table Grid"/>
    <w:aliases w:val="CH Table Grid"/>
    <w:basedOn w:val="TableNormal"/>
    <w:rsid w:val="006C1D29"/>
    <w:rPr>
      <w:rFonts w:ascii="Georgia" w:hAnsi="Georgia"/>
      <w:sz w:val="16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cPr>
      <w:noWrap/>
      <w:tcMar>
        <w:top w:w="284" w:type="dxa"/>
        <w:left w:w="0" w:type="dxa"/>
      </w:tcMar>
      <w:vAlign w:val="bottom"/>
    </w:tcPr>
  </w:style>
  <w:style w:type="table" w:customStyle="1" w:styleId="Tabletickboxes">
    <w:name w:val="Table tick boxes"/>
    <w:basedOn w:val="TableGrid"/>
    <w:qFormat/>
    <w:rsid w:val="008D1624"/>
    <w:pPr>
      <w:spacing w:line="240" w:lineRule="exact"/>
    </w:pPr>
    <w:tblPr>
      <w:tblOverlap w:val="never"/>
    </w:tblPr>
  </w:style>
  <w:style w:type="table" w:customStyle="1" w:styleId="Tablegridongrey">
    <w:name w:val="Table grid on grey"/>
    <w:basedOn w:val="TableGrid"/>
    <w:qFormat/>
    <w:rsid w:val="007D1A39"/>
    <w:tblPr/>
    <w:trPr>
      <w:trHeight w:hRule="exact" w:val="567"/>
    </w:trPr>
    <w:tcPr>
      <w:shd w:val="clear" w:color="auto" w:fill="FFFFFF"/>
      <w:tcMar>
        <w:left w:w="113" w:type="dxa"/>
      </w:tcMar>
    </w:tcPr>
  </w:style>
  <w:style w:type="paragraph" w:styleId="z-BottomofForm">
    <w:name w:val="HTML Bottom of Form"/>
    <w:basedOn w:val="Normal"/>
    <w:next w:val="Normal"/>
    <w:link w:val="z-BottomofFormChar"/>
    <w:hidden/>
    <w:rsid w:val="008F5ED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F5EDF"/>
    <w:rPr>
      <w:rFonts w:ascii="Arial" w:eastAsia="Times New Roman" w:hAnsi="Arial"/>
      <w:vanish/>
      <w:kern w:val="26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8F5ED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F5EDF"/>
    <w:rPr>
      <w:rFonts w:ascii="Arial" w:eastAsia="Times New Roman" w:hAnsi="Arial"/>
      <w:vanish/>
      <w:kern w:val="26"/>
      <w:sz w:val="16"/>
      <w:szCs w:val="16"/>
    </w:rPr>
  </w:style>
  <w:style w:type="paragraph" w:customStyle="1" w:styleId="Nameofsheet">
    <w:name w:val="Name of sheet"/>
    <w:basedOn w:val="Heading1"/>
    <w:qFormat/>
    <w:rsid w:val="00742928"/>
    <w:pPr>
      <w:framePr w:wrap="around" w:hAnchor="text"/>
      <w:spacing w:before="0" w:after="0" w:line="400" w:lineRule="exact"/>
    </w:pPr>
    <w:rPr>
      <w:sz w:val="32"/>
    </w:rPr>
  </w:style>
  <w:style w:type="character" w:customStyle="1" w:styleId="Heading4Char">
    <w:name w:val="Heading 4 Char"/>
    <w:basedOn w:val="DefaultParagraphFont"/>
    <w:link w:val="Heading4"/>
    <w:rsid w:val="008504D0"/>
    <w:rPr>
      <w:rFonts w:asciiTheme="majorHAnsi" w:eastAsiaTheme="majorEastAsia" w:hAnsiTheme="majorHAnsi" w:cstheme="majorBidi"/>
      <w:b/>
      <w:bCs/>
      <w:i/>
      <w:iCs/>
      <w:color w:val="4F81BD" w:themeColor="accent1"/>
      <w:kern w:val="26"/>
      <w:szCs w:val="24"/>
    </w:rPr>
  </w:style>
  <w:style w:type="character" w:customStyle="1" w:styleId="Heading5Char">
    <w:name w:val="Heading 5 Char"/>
    <w:basedOn w:val="DefaultParagraphFont"/>
    <w:link w:val="Heading5"/>
    <w:rsid w:val="008504D0"/>
    <w:rPr>
      <w:rFonts w:asciiTheme="majorHAnsi" w:eastAsiaTheme="majorEastAsia" w:hAnsiTheme="majorHAnsi" w:cstheme="majorBidi"/>
      <w:color w:val="243F60" w:themeColor="accent1" w:themeShade="7F"/>
      <w:kern w:val="26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022E7"/>
    <w:rPr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22E7"/>
    <w:rPr>
      <w:rFonts w:ascii="Times New Roman" w:eastAsia="Times New Roman" w:hAnsi="Times New Roman"/>
      <w:lang w:val="x-none" w:eastAsia="en-GB"/>
    </w:rPr>
  </w:style>
  <w:style w:type="character" w:styleId="FootnoteReference">
    <w:name w:val="footnote reference"/>
    <w:uiPriority w:val="99"/>
    <w:unhideWhenUsed/>
    <w:rsid w:val="00B022E7"/>
    <w:rPr>
      <w:vertAlign w:val="superscript"/>
    </w:rPr>
  </w:style>
  <w:style w:type="paragraph" w:styleId="ListParagraph">
    <w:name w:val="List Paragraph"/>
    <w:basedOn w:val="Normal"/>
    <w:uiPriority w:val="34"/>
    <w:qFormat/>
    <w:rsid w:val="00B022E7"/>
    <w:pPr>
      <w:ind w:left="720"/>
    </w:pPr>
    <w:rPr>
      <w:rFonts w:ascii="Calibri" w:hAnsi="Calibri"/>
      <w:sz w:val="22"/>
      <w:szCs w:val="22"/>
    </w:rPr>
  </w:style>
  <w:style w:type="paragraph" w:styleId="NoSpacing">
    <w:name w:val="No Spacing"/>
    <w:uiPriority w:val="99"/>
    <w:qFormat/>
    <w:rsid w:val="00CA6D2C"/>
    <w:rPr>
      <w:rFonts w:ascii="Lucida Grande" w:eastAsia="MS Mincho" w:hAnsi="Lucida Grande" w:cs="Lucida Grande"/>
      <w:color w:val="000000"/>
      <w:sz w:val="22"/>
      <w:szCs w:val="22"/>
      <w:lang w:eastAsia="en-GB"/>
    </w:rPr>
  </w:style>
  <w:style w:type="paragraph" w:styleId="PlainText">
    <w:name w:val="Plain Text"/>
    <w:basedOn w:val="Normal"/>
    <w:link w:val="PlainTextChar"/>
    <w:uiPriority w:val="99"/>
    <w:rsid w:val="00985A0A"/>
    <w:pPr>
      <w:spacing w:line="240" w:lineRule="auto"/>
    </w:pPr>
    <w:rPr>
      <w:rFonts w:ascii="Calibri" w:eastAsia="MS Mincho" w:hAnsi="Calibri" w:cs="Calibri"/>
      <w:sz w:val="22"/>
      <w:szCs w:val="22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85A0A"/>
    <w:rPr>
      <w:rFonts w:ascii="Calibri" w:eastAsia="MS Mincho" w:hAnsi="Calibri" w:cs="Calibri"/>
      <w:sz w:val="22"/>
      <w:szCs w:val="22"/>
      <w:lang w:val="de-DE"/>
    </w:rPr>
  </w:style>
  <w:style w:type="paragraph" w:styleId="BalloonText">
    <w:name w:val="Balloon Text"/>
    <w:basedOn w:val="Normal"/>
    <w:link w:val="BalloonTextChar"/>
    <w:rsid w:val="005145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45FE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8871-49F4-46AF-B6D9-24D8A672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TRUE</Company>
  <LinksUpToDate>false</LinksUpToDate>
  <CharactersWithSpaces>3485</CharactersWithSpaces>
  <SharedDoc>false</SharedDoc>
  <HLinks>
    <vt:vector size="6" baseType="variant">
      <vt:variant>
        <vt:i4>4915228</vt:i4>
      </vt:variant>
      <vt:variant>
        <vt:i4>-1</vt:i4>
      </vt:variant>
      <vt:variant>
        <vt:i4>1049</vt:i4>
      </vt:variant>
      <vt:variant>
        <vt:i4>1</vt:i4>
      </vt:variant>
      <vt:variant>
        <vt:lpwstr>CH logo navy 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Paulien Hosang</dc:creator>
  <cp:lastModifiedBy>Lyndsey Jefferson</cp:lastModifiedBy>
  <cp:revision>2</cp:revision>
  <cp:lastPrinted>2020-02-11T15:08:00Z</cp:lastPrinted>
  <dcterms:created xsi:type="dcterms:W3CDTF">2020-02-19T13:37:00Z</dcterms:created>
  <dcterms:modified xsi:type="dcterms:W3CDTF">2020-02-19T13:37:00Z</dcterms:modified>
</cp:coreProperties>
</file>